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3F181E" w14:textId="77777777" w:rsidR="000C5C26" w:rsidRPr="00751D54" w:rsidRDefault="00B15302" w:rsidP="00B15302">
      <w:pPr>
        <w:jc w:val="center"/>
        <w:rPr>
          <w:b/>
          <w:sz w:val="28"/>
          <w:szCs w:val="28"/>
        </w:rPr>
      </w:pPr>
      <w:r w:rsidRPr="00751D54">
        <w:rPr>
          <w:b/>
          <w:sz w:val="28"/>
          <w:szCs w:val="28"/>
        </w:rPr>
        <w:t>PNRR ( Piano Nazionale di Ripresa e Resilienza )</w:t>
      </w:r>
    </w:p>
    <w:p w14:paraId="008CF5C4" w14:textId="77777777" w:rsidR="00B15302" w:rsidRDefault="00B15302" w:rsidP="00B15302">
      <w:pPr>
        <w:jc w:val="center"/>
        <w:rPr>
          <w:b/>
          <w:sz w:val="28"/>
          <w:szCs w:val="28"/>
        </w:rPr>
      </w:pPr>
      <w:r w:rsidRPr="00751D54">
        <w:rPr>
          <w:b/>
          <w:sz w:val="28"/>
          <w:szCs w:val="28"/>
        </w:rPr>
        <w:t xml:space="preserve">RELAZIONE </w:t>
      </w:r>
    </w:p>
    <w:p w14:paraId="3ABD22E4" w14:textId="77777777" w:rsidR="00751D54" w:rsidRPr="003F0A5A" w:rsidRDefault="00751D54" w:rsidP="00751D54">
      <w:pPr>
        <w:jc w:val="both"/>
        <w:rPr>
          <w:b/>
          <w:sz w:val="24"/>
          <w:szCs w:val="24"/>
        </w:rPr>
      </w:pPr>
      <w:r w:rsidRPr="003F0A5A">
        <w:rPr>
          <w:b/>
          <w:sz w:val="24"/>
          <w:szCs w:val="24"/>
        </w:rPr>
        <w:t>Premesso:</w:t>
      </w:r>
    </w:p>
    <w:p w14:paraId="04F051A2" w14:textId="77777777" w:rsidR="00751D54" w:rsidRDefault="00751D54" w:rsidP="00751D54">
      <w:pPr>
        <w:pStyle w:val="Paragrafoelenco"/>
        <w:numPr>
          <w:ilvl w:val="0"/>
          <w:numId w:val="1"/>
        </w:numPr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Che </w:t>
      </w:r>
      <w:r w:rsidRPr="00751D54">
        <w:rPr>
          <w:sz w:val="24"/>
          <w:szCs w:val="24"/>
        </w:rPr>
        <w:t>l'art. 21 del decreto-legge 6 novembre 2021, n. 152, recante "Disposizioni urgenti  per l'attuazione del Piano nazionale di ripresa e resilienza (PNRR) e per la prevenzione delle infiltrazioni mafiose", prevede il  finanziamento dei Piani Integrati finalizzati a favorire una migliore inclusione sociale riducendo l'emarginazione e le situazioni di degrado sociale, promuovendo la rigenerazione urbana attraverso il recupero, la ristrutturazione e la rifunzionaliz</w:t>
      </w:r>
      <w:r w:rsidR="00952A22">
        <w:rPr>
          <w:sz w:val="24"/>
          <w:szCs w:val="24"/>
        </w:rPr>
        <w:t>z</w:t>
      </w:r>
      <w:r w:rsidRPr="00751D54">
        <w:rPr>
          <w:sz w:val="24"/>
          <w:szCs w:val="24"/>
        </w:rPr>
        <w:t>azione ecosostenibile delle strutture edilizie e delle aree pubbliche, nonché sostenere progetti legati alle smart  cities, con particolare riferimento ai trasporti ed al consumo energetico;</w:t>
      </w:r>
    </w:p>
    <w:p w14:paraId="127879C3" w14:textId="77777777" w:rsidR="00751D54" w:rsidRDefault="00751D54" w:rsidP="00751D54">
      <w:pPr>
        <w:pStyle w:val="Paragrafoelenco"/>
        <w:numPr>
          <w:ilvl w:val="0"/>
          <w:numId w:val="1"/>
        </w:numPr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Che il PNRR si sviluppa su 6 missioni;</w:t>
      </w:r>
    </w:p>
    <w:p w14:paraId="32E3F360" w14:textId="77777777" w:rsidR="00751D54" w:rsidRDefault="00751D54" w:rsidP="00751D54">
      <w:pPr>
        <w:pStyle w:val="Paragrafoelenco"/>
        <w:numPr>
          <w:ilvl w:val="0"/>
          <w:numId w:val="3"/>
        </w:numPr>
        <w:jc w:val="both"/>
        <w:rPr>
          <w:sz w:val="24"/>
          <w:szCs w:val="24"/>
        </w:rPr>
      </w:pPr>
      <w:r w:rsidRPr="007A53FF">
        <w:rPr>
          <w:b/>
          <w:sz w:val="24"/>
          <w:szCs w:val="24"/>
        </w:rPr>
        <w:t xml:space="preserve">Digitalizzazione , Innovazione, </w:t>
      </w:r>
      <w:r w:rsidR="007A53FF" w:rsidRPr="007A53FF">
        <w:rPr>
          <w:b/>
          <w:sz w:val="24"/>
          <w:szCs w:val="24"/>
        </w:rPr>
        <w:t>Competitività, Cultura</w:t>
      </w:r>
      <w:r w:rsidR="007A53FF">
        <w:rPr>
          <w:sz w:val="24"/>
          <w:szCs w:val="24"/>
        </w:rPr>
        <w:t>, con l’obbiettivo di promuovere la trasformazione digitale del Paese, sostenere l’innovazione del sistema produttivo, e investire in due settori chiave per l’Italia, turismo e cultura.</w:t>
      </w:r>
    </w:p>
    <w:p w14:paraId="6DFC72ED" w14:textId="77777777" w:rsidR="00A46072" w:rsidRPr="00A46072" w:rsidRDefault="00A46072" w:rsidP="00751D54">
      <w:pPr>
        <w:pStyle w:val="Paragrafoelenco"/>
        <w:numPr>
          <w:ilvl w:val="0"/>
          <w:numId w:val="3"/>
        </w:numPr>
        <w:jc w:val="both"/>
        <w:rPr>
          <w:b/>
          <w:sz w:val="24"/>
          <w:szCs w:val="24"/>
        </w:rPr>
      </w:pPr>
      <w:r w:rsidRPr="00A46072">
        <w:rPr>
          <w:rFonts w:cs="Arial"/>
          <w:b/>
          <w:sz w:val="24"/>
          <w:szCs w:val="24"/>
        </w:rPr>
        <w:t>Rivoluzione Verde E Transizione Ecologica</w:t>
      </w:r>
      <w:r>
        <w:rPr>
          <w:rFonts w:cs="Arial"/>
          <w:b/>
          <w:sz w:val="24"/>
          <w:szCs w:val="24"/>
        </w:rPr>
        <w:t xml:space="preserve">, </w:t>
      </w:r>
      <w:r>
        <w:rPr>
          <w:rFonts w:cs="Arial"/>
          <w:sz w:val="24"/>
          <w:szCs w:val="24"/>
        </w:rPr>
        <w:t xml:space="preserve">con l’obbiettivo principale di migliorare la sostenibilità e la resilienza del sistema economico e assicurare una transizione ambientale equa e inclusiva. </w:t>
      </w:r>
    </w:p>
    <w:p w14:paraId="08D1F220" w14:textId="77777777" w:rsidR="00A46072" w:rsidRDefault="00A46072" w:rsidP="00A46072">
      <w:pPr>
        <w:pStyle w:val="Paragrafoelenco"/>
        <w:ind w:left="1200"/>
        <w:jc w:val="both"/>
        <w:rPr>
          <w:rFonts w:cs="Arial"/>
          <w:sz w:val="24"/>
          <w:szCs w:val="24"/>
        </w:rPr>
      </w:pPr>
      <w:r w:rsidRPr="00A46072">
        <w:rPr>
          <w:rFonts w:cs="Arial"/>
          <w:sz w:val="24"/>
          <w:szCs w:val="24"/>
        </w:rPr>
        <w:t>In Partic</w:t>
      </w:r>
      <w:r w:rsidR="00A37057">
        <w:rPr>
          <w:rFonts w:cs="Arial"/>
          <w:sz w:val="24"/>
          <w:szCs w:val="24"/>
        </w:rPr>
        <w:t>olare le Azioni principali sono;</w:t>
      </w:r>
    </w:p>
    <w:p w14:paraId="79426B32" w14:textId="77777777" w:rsidR="00065F35" w:rsidRDefault="00065F35" w:rsidP="00065F35">
      <w:pPr>
        <w:pStyle w:val="Paragrafoelenco"/>
        <w:numPr>
          <w:ilvl w:val="0"/>
          <w:numId w:val="5"/>
        </w:numPr>
        <w:jc w:val="both"/>
        <w:rPr>
          <w:rFonts w:cs="Arial"/>
          <w:sz w:val="24"/>
          <w:szCs w:val="24"/>
        </w:rPr>
      </w:pPr>
      <w:r w:rsidRPr="00065F35">
        <w:rPr>
          <w:rFonts w:cs="Arial"/>
          <w:sz w:val="24"/>
          <w:szCs w:val="24"/>
        </w:rPr>
        <w:t>Potenziamento riciclo rifiuti</w:t>
      </w:r>
    </w:p>
    <w:p w14:paraId="04175880" w14:textId="77777777" w:rsidR="00FB1855" w:rsidRDefault="00065F35" w:rsidP="00065F35">
      <w:pPr>
        <w:pStyle w:val="Paragrafoelenco"/>
        <w:numPr>
          <w:ilvl w:val="0"/>
          <w:numId w:val="5"/>
        </w:numPr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Economia circolare e gestione dei rifiuti cioè, </w:t>
      </w:r>
    </w:p>
    <w:p w14:paraId="0EAAD961" w14:textId="77777777" w:rsidR="00065F35" w:rsidRDefault="00FB1855" w:rsidP="00FB1855">
      <w:pPr>
        <w:pStyle w:val="Paragrafoelenco"/>
        <w:numPr>
          <w:ilvl w:val="0"/>
          <w:numId w:val="6"/>
        </w:numPr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p</w:t>
      </w:r>
      <w:r w:rsidR="00065F35">
        <w:rPr>
          <w:rFonts w:cs="Arial"/>
          <w:sz w:val="24"/>
          <w:szCs w:val="24"/>
        </w:rPr>
        <w:t>otenziare la rete di raccolta</w:t>
      </w:r>
      <w:r>
        <w:rPr>
          <w:rFonts w:cs="Arial"/>
          <w:sz w:val="24"/>
          <w:szCs w:val="24"/>
        </w:rPr>
        <w:t xml:space="preserve"> differenziata e degli impianti di trattamento e riciclo dei materiali per migliorare l’economia circolare e la gestione dei rifiuti in tutto il Paese.</w:t>
      </w:r>
    </w:p>
    <w:p w14:paraId="4B621E87" w14:textId="77777777" w:rsidR="00FB1855" w:rsidRDefault="00FB1855" w:rsidP="00FB1855">
      <w:pPr>
        <w:pStyle w:val="Paragrafoelenco"/>
        <w:numPr>
          <w:ilvl w:val="0"/>
          <w:numId w:val="6"/>
        </w:numPr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realizzare </w:t>
      </w:r>
      <w:r w:rsidRPr="00FB1855">
        <w:rPr>
          <w:rFonts w:cs="Arial"/>
          <w:b/>
          <w:sz w:val="24"/>
          <w:szCs w:val="24"/>
        </w:rPr>
        <w:t>progetti altamente innovabili</w:t>
      </w:r>
      <w:r>
        <w:rPr>
          <w:rFonts w:cs="Arial"/>
          <w:sz w:val="24"/>
          <w:szCs w:val="24"/>
        </w:rPr>
        <w:t xml:space="preserve"> per il trattamento e il riciclo dei </w:t>
      </w:r>
      <w:r w:rsidRPr="00FB1855">
        <w:rPr>
          <w:rFonts w:cs="Arial"/>
          <w:b/>
          <w:sz w:val="24"/>
          <w:szCs w:val="24"/>
        </w:rPr>
        <w:t>rifiuti provenienti da filiere strategiche</w:t>
      </w:r>
      <w:r>
        <w:rPr>
          <w:rFonts w:cs="Arial"/>
          <w:sz w:val="24"/>
          <w:szCs w:val="24"/>
        </w:rPr>
        <w:t xml:space="preserve"> come le apparecchiature elettriche ed elettroniche ( RAEE, inclusi pannelli fotovoltaici e pale eoliche), l’industria della carta e del cartone, il tessile, le plastiche. Un sistema di </w:t>
      </w:r>
      <w:r w:rsidRPr="00FB1855">
        <w:rPr>
          <w:rFonts w:cs="Arial"/>
          <w:b/>
          <w:sz w:val="24"/>
          <w:szCs w:val="24"/>
        </w:rPr>
        <w:t>monitoraggio</w:t>
      </w:r>
      <w:r>
        <w:rPr>
          <w:rFonts w:cs="Arial"/>
          <w:sz w:val="24"/>
          <w:szCs w:val="24"/>
        </w:rPr>
        <w:t xml:space="preserve"> attraverso l’impiego di satelliti, droni e tecnologie di Intelligenza Artificiale, che consentirà di </w:t>
      </w:r>
      <w:r w:rsidRPr="00FB1855">
        <w:rPr>
          <w:rFonts w:cs="Arial"/>
          <w:b/>
          <w:sz w:val="24"/>
          <w:szCs w:val="24"/>
        </w:rPr>
        <w:t>prevenire/reprimere gli scarichi illegali</w:t>
      </w:r>
      <w:r>
        <w:rPr>
          <w:rFonts w:cs="Arial"/>
          <w:sz w:val="24"/>
          <w:szCs w:val="24"/>
        </w:rPr>
        <w:t>.</w:t>
      </w:r>
    </w:p>
    <w:p w14:paraId="0E39F50A" w14:textId="77777777" w:rsidR="0075508E" w:rsidRPr="0075508E" w:rsidRDefault="0075508E" w:rsidP="0075508E">
      <w:pPr>
        <w:pStyle w:val="Paragrafoelenco"/>
        <w:numPr>
          <w:ilvl w:val="0"/>
          <w:numId w:val="3"/>
        </w:numPr>
        <w:jc w:val="both"/>
        <w:rPr>
          <w:rFonts w:cs="Arial"/>
          <w:b/>
          <w:sz w:val="24"/>
          <w:szCs w:val="24"/>
        </w:rPr>
      </w:pPr>
      <w:r w:rsidRPr="0075508E">
        <w:rPr>
          <w:rFonts w:cs="Arial"/>
          <w:b/>
          <w:sz w:val="24"/>
          <w:szCs w:val="24"/>
        </w:rPr>
        <w:t>Infrastrutture per una Mobilità Sostenibile</w:t>
      </w:r>
      <w:r>
        <w:rPr>
          <w:rFonts w:cs="Arial"/>
          <w:b/>
          <w:sz w:val="24"/>
          <w:szCs w:val="24"/>
        </w:rPr>
        <w:t xml:space="preserve">, </w:t>
      </w:r>
      <w:r w:rsidRPr="0075508E">
        <w:rPr>
          <w:rFonts w:cs="Arial"/>
          <w:sz w:val="24"/>
          <w:szCs w:val="24"/>
        </w:rPr>
        <w:t>Modernizzazione e potenziamento delle ferrovie regionali</w:t>
      </w:r>
      <w:r>
        <w:rPr>
          <w:rFonts w:cs="Arial"/>
          <w:sz w:val="24"/>
          <w:szCs w:val="24"/>
        </w:rPr>
        <w:t>.</w:t>
      </w:r>
    </w:p>
    <w:p w14:paraId="607A4BDC" w14:textId="77777777" w:rsidR="0075508E" w:rsidRPr="0075508E" w:rsidRDefault="0075508E" w:rsidP="0075508E">
      <w:pPr>
        <w:pStyle w:val="Paragrafoelenco"/>
        <w:numPr>
          <w:ilvl w:val="0"/>
          <w:numId w:val="3"/>
        </w:numPr>
        <w:jc w:val="both"/>
        <w:rPr>
          <w:rFonts w:cs="Arial"/>
          <w:b/>
          <w:sz w:val="24"/>
          <w:szCs w:val="24"/>
        </w:rPr>
      </w:pPr>
      <w:r w:rsidRPr="0075508E">
        <w:rPr>
          <w:rFonts w:cs="Arial"/>
          <w:b/>
          <w:sz w:val="24"/>
          <w:szCs w:val="24"/>
        </w:rPr>
        <w:t>Istruzione e Ricerca</w:t>
      </w:r>
      <w:r w:rsidR="003F0A5A">
        <w:rPr>
          <w:rFonts w:cs="Arial"/>
          <w:b/>
          <w:sz w:val="24"/>
          <w:szCs w:val="24"/>
        </w:rPr>
        <w:t>,</w:t>
      </w:r>
      <w:r>
        <w:rPr>
          <w:rFonts w:cs="Arial"/>
          <w:b/>
          <w:sz w:val="24"/>
          <w:szCs w:val="24"/>
        </w:rPr>
        <w:t xml:space="preserve"> </w:t>
      </w:r>
      <w:r w:rsidRPr="0075508E">
        <w:rPr>
          <w:rFonts w:cs="Arial"/>
          <w:sz w:val="24"/>
          <w:szCs w:val="24"/>
        </w:rPr>
        <w:t>con l’obiettivo di rafforzare il sistema educativo, le competenze digitali e tecnico-scientifiche, la ricerca e il trasferimento tecnologico</w:t>
      </w:r>
      <w:r>
        <w:rPr>
          <w:rFonts w:cs="Arial"/>
          <w:sz w:val="24"/>
          <w:szCs w:val="24"/>
        </w:rPr>
        <w:t>.</w:t>
      </w:r>
    </w:p>
    <w:p w14:paraId="4EBD1ED9" w14:textId="77777777" w:rsidR="0075508E" w:rsidRPr="00A37057" w:rsidRDefault="0075508E" w:rsidP="0075508E">
      <w:pPr>
        <w:pStyle w:val="Paragrafoelenco"/>
        <w:numPr>
          <w:ilvl w:val="0"/>
          <w:numId w:val="3"/>
        </w:numPr>
        <w:jc w:val="both"/>
        <w:rPr>
          <w:rFonts w:cs="Arial"/>
          <w:b/>
          <w:sz w:val="24"/>
          <w:szCs w:val="24"/>
        </w:rPr>
      </w:pPr>
      <w:r w:rsidRPr="0075508E">
        <w:rPr>
          <w:rFonts w:cs="Arial"/>
          <w:b/>
          <w:sz w:val="24"/>
          <w:szCs w:val="24"/>
        </w:rPr>
        <w:t>Inclusione e Coesione</w:t>
      </w:r>
      <w:r>
        <w:rPr>
          <w:rFonts w:cs="Arial"/>
          <w:b/>
          <w:sz w:val="24"/>
          <w:szCs w:val="24"/>
        </w:rPr>
        <w:t xml:space="preserve"> </w:t>
      </w:r>
      <w:r w:rsidRPr="0075508E">
        <w:rPr>
          <w:rFonts w:cs="Arial"/>
          <w:sz w:val="24"/>
          <w:szCs w:val="24"/>
        </w:rPr>
        <w:t>per facilitare la partecipazione al mercato del lavoro, anche attraverso la formazione, rafforzare le politiche attive del lavoro e favorire l’inclusione sociale</w:t>
      </w:r>
      <w:r w:rsidR="00A37057">
        <w:rPr>
          <w:rFonts w:asciiTheme="minorHAnsi" w:hAnsiTheme="minorHAnsi"/>
          <w:color w:val="212529"/>
          <w:shd w:val="clear" w:color="auto" w:fill="FFFFFF"/>
        </w:rPr>
        <w:t>, con le seguenti Azioni principali ;</w:t>
      </w:r>
    </w:p>
    <w:p w14:paraId="48554233" w14:textId="77777777" w:rsidR="00A37057" w:rsidRDefault="00A37057" w:rsidP="00A37057">
      <w:pPr>
        <w:pStyle w:val="Paragrafoelenco"/>
        <w:numPr>
          <w:ilvl w:val="0"/>
          <w:numId w:val="5"/>
        </w:numPr>
        <w:jc w:val="both"/>
        <w:rPr>
          <w:rFonts w:cs="Arial"/>
          <w:sz w:val="24"/>
          <w:szCs w:val="24"/>
        </w:rPr>
      </w:pPr>
      <w:r w:rsidRPr="00A37057">
        <w:rPr>
          <w:rFonts w:cs="Arial"/>
          <w:sz w:val="24"/>
          <w:szCs w:val="24"/>
        </w:rPr>
        <w:t>Investimenti infrastrutturali per le Zone Economiche Speciali</w:t>
      </w:r>
      <w:r>
        <w:rPr>
          <w:rFonts w:cs="Arial"/>
          <w:sz w:val="24"/>
          <w:szCs w:val="24"/>
        </w:rPr>
        <w:t>.</w:t>
      </w:r>
    </w:p>
    <w:p w14:paraId="09D9706D" w14:textId="77777777" w:rsidR="00A37057" w:rsidRDefault="00A37057" w:rsidP="00A37057">
      <w:pPr>
        <w:pStyle w:val="Paragrafoelenco"/>
        <w:numPr>
          <w:ilvl w:val="0"/>
          <w:numId w:val="5"/>
        </w:numPr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Favorire gli investimenti nelle Zone Economiche Speciali ( ZES) per </w:t>
      </w:r>
      <w:r w:rsidRPr="00A37057">
        <w:rPr>
          <w:rFonts w:cs="Arial"/>
          <w:b/>
          <w:sz w:val="24"/>
          <w:szCs w:val="24"/>
        </w:rPr>
        <w:t>favorire lo sviluppo economico del Sud Italia</w:t>
      </w:r>
      <w:r>
        <w:rPr>
          <w:rFonts w:cs="Arial"/>
          <w:b/>
          <w:sz w:val="24"/>
          <w:szCs w:val="24"/>
        </w:rPr>
        <w:t xml:space="preserve">, </w:t>
      </w:r>
      <w:r w:rsidRPr="00A37057">
        <w:rPr>
          <w:rFonts w:cs="Arial"/>
          <w:sz w:val="24"/>
          <w:szCs w:val="24"/>
        </w:rPr>
        <w:t>costruendo</w:t>
      </w:r>
      <w:r>
        <w:rPr>
          <w:rFonts w:cs="Arial"/>
          <w:sz w:val="24"/>
          <w:szCs w:val="24"/>
        </w:rPr>
        <w:t xml:space="preserve"> le infrastrutture necessarie nelle aree industriali, creando collegamenti efficienti tra le reti di trasporto nazionale e quella europea, avviando lavori di urbanizzazione, industrializzazione e recupero ambientale.</w:t>
      </w:r>
    </w:p>
    <w:p w14:paraId="75BACD87" w14:textId="77777777" w:rsidR="003F0A5A" w:rsidRDefault="003F0A5A" w:rsidP="00A37057">
      <w:pPr>
        <w:pStyle w:val="Paragrafoelenco"/>
        <w:numPr>
          <w:ilvl w:val="0"/>
          <w:numId w:val="5"/>
        </w:numPr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Investimenti per le:</w:t>
      </w:r>
    </w:p>
    <w:p w14:paraId="1A6B9C45" w14:textId="77777777" w:rsidR="003F0A5A" w:rsidRDefault="003F0A5A" w:rsidP="00FC748E">
      <w:pPr>
        <w:pStyle w:val="Paragrafoelenco"/>
        <w:numPr>
          <w:ilvl w:val="0"/>
          <w:numId w:val="6"/>
        </w:numPr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Infrastrutture sociali, famiglie, comunità e terzo settore, l’Investimento mira a </w:t>
      </w:r>
      <w:r w:rsidRPr="003F0A5A">
        <w:rPr>
          <w:rFonts w:cs="Arial"/>
          <w:b/>
          <w:sz w:val="24"/>
          <w:szCs w:val="24"/>
        </w:rPr>
        <w:t>migliorare le periferie delle Città Metropolitane</w:t>
      </w:r>
      <w:r>
        <w:rPr>
          <w:rFonts w:cs="Arial"/>
          <w:sz w:val="24"/>
          <w:szCs w:val="24"/>
        </w:rPr>
        <w:t xml:space="preserve">, creando nuovi servizi per i cittadini e </w:t>
      </w:r>
      <w:r>
        <w:rPr>
          <w:rFonts w:cs="Arial"/>
          <w:sz w:val="24"/>
          <w:szCs w:val="24"/>
        </w:rPr>
        <w:lastRenderedPageBreak/>
        <w:t xml:space="preserve">riqualificando le infrastrutture della logistica, trasformando così i territori più vulnerabili in </w:t>
      </w:r>
      <w:r w:rsidRPr="003F0A5A">
        <w:rPr>
          <w:rFonts w:cs="Arial"/>
          <w:b/>
          <w:sz w:val="24"/>
          <w:szCs w:val="24"/>
        </w:rPr>
        <w:t>smart city</w:t>
      </w:r>
      <w:r>
        <w:rPr>
          <w:rFonts w:cs="Arial"/>
          <w:sz w:val="24"/>
          <w:szCs w:val="24"/>
        </w:rPr>
        <w:t xml:space="preserve"> e realtà sostenibili.</w:t>
      </w:r>
    </w:p>
    <w:p w14:paraId="2D56D005" w14:textId="77777777" w:rsidR="00FC748E" w:rsidRDefault="00FC748E" w:rsidP="00FC748E">
      <w:pPr>
        <w:pStyle w:val="Paragrafoelenco"/>
        <w:numPr>
          <w:ilvl w:val="0"/>
          <w:numId w:val="5"/>
        </w:numPr>
        <w:jc w:val="both"/>
        <w:rPr>
          <w:rFonts w:cs="Arial"/>
          <w:sz w:val="24"/>
          <w:szCs w:val="24"/>
        </w:rPr>
      </w:pPr>
      <w:r w:rsidRPr="00FC748E">
        <w:rPr>
          <w:rFonts w:cs="Arial"/>
          <w:sz w:val="24"/>
          <w:szCs w:val="24"/>
        </w:rPr>
        <w:t>L'investimento nasce con l'obiettivo di sostenere progetti generali per la realizzazione e attuazione di </w:t>
      </w:r>
      <w:r w:rsidRPr="00FC748E">
        <w:rPr>
          <w:rFonts w:cs="Arial"/>
          <w:b/>
          <w:sz w:val="24"/>
          <w:szCs w:val="24"/>
        </w:rPr>
        <w:t>piani urbani integrati</w:t>
      </w:r>
      <w:r w:rsidRPr="00FC748E">
        <w:rPr>
          <w:rFonts w:cs="Arial"/>
          <w:sz w:val="24"/>
          <w:szCs w:val="24"/>
        </w:rPr>
        <w:t>, quali manutenzione e riuso di aree pubbliche ed edifici, rigenerazione e valorizzazione di </w:t>
      </w:r>
      <w:r w:rsidRPr="00FC748E">
        <w:rPr>
          <w:rFonts w:cs="Arial"/>
          <w:b/>
          <w:sz w:val="24"/>
          <w:szCs w:val="24"/>
        </w:rPr>
        <w:t>aree urbane sottoutilizzate o inutilizzate</w:t>
      </w:r>
      <w:r w:rsidRPr="00FC748E">
        <w:rPr>
          <w:rFonts w:cs="Arial"/>
          <w:sz w:val="24"/>
          <w:szCs w:val="24"/>
        </w:rPr>
        <w:t>.</w:t>
      </w:r>
      <w:r w:rsidRPr="00FC748E">
        <w:rPr>
          <w:rFonts w:cs="Arial"/>
          <w:sz w:val="24"/>
          <w:szCs w:val="24"/>
        </w:rPr>
        <w:br/>
        <w:t>Gli interventi previsti dall'investimento riguarderanno il recupero delle aree e </w:t>
      </w:r>
      <w:r w:rsidRPr="00FC748E">
        <w:rPr>
          <w:rFonts w:cs="Arial"/>
          <w:b/>
          <w:sz w:val="24"/>
          <w:szCs w:val="24"/>
        </w:rPr>
        <w:t>strutture pubbliche</w:t>
      </w:r>
      <w:r w:rsidRPr="00FC748E">
        <w:rPr>
          <w:rFonts w:cs="Arial"/>
          <w:sz w:val="24"/>
          <w:szCs w:val="24"/>
        </w:rPr>
        <w:t>, il miglioramento del decoro urbano, del </w:t>
      </w:r>
      <w:r w:rsidRPr="00FC748E">
        <w:rPr>
          <w:rFonts w:cs="Arial"/>
          <w:b/>
          <w:sz w:val="24"/>
          <w:szCs w:val="24"/>
        </w:rPr>
        <w:t>tessuto sociale e ambientale</w:t>
      </w:r>
      <w:r w:rsidRPr="00FC748E">
        <w:rPr>
          <w:rFonts w:cs="Arial"/>
          <w:sz w:val="24"/>
          <w:szCs w:val="24"/>
        </w:rPr>
        <w:t>, lo sviluppo dei </w:t>
      </w:r>
      <w:r w:rsidRPr="00FC748E">
        <w:rPr>
          <w:rFonts w:cs="Arial"/>
          <w:b/>
          <w:sz w:val="24"/>
          <w:szCs w:val="24"/>
        </w:rPr>
        <w:t>servizi culturali, educativi, sportivi e della sicurezza</w:t>
      </w:r>
      <w:r w:rsidRPr="00FC748E">
        <w:rPr>
          <w:rFonts w:cs="Arial"/>
          <w:sz w:val="24"/>
          <w:szCs w:val="24"/>
        </w:rPr>
        <w:t> dei residenti.</w:t>
      </w:r>
    </w:p>
    <w:p w14:paraId="76771832" w14:textId="77777777" w:rsidR="00FC748E" w:rsidRDefault="00FC748E" w:rsidP="00FC748E">
      <w:pPr>
        <w:pStyle w:val="Paragrafoelenco"/>
        <w:numPr>
          <w:ilvl w:val="0"/>
          <w:numId w:val="5"/>
        </w:numPr>
        <w:jc w:val="both"/>
        <w:rPr>
          <w:rFonts w:cs="Arial"/>
          <w:sz w:val="24"/>
          <w:szCs w:val="24"/>
        </w:rPr>
      </w:pPr>
      <w:r w:rsidRPr="00FC748E">
        <w:rPr>
          <w:rFonts w:cs="Arial"/>
          <w:sz w:val="24"/>
          <w:szCs w:val="24"/>
        </w:rPr>
        <w:t>L’investimento può riguardare divers</w:t>
      </w:r>
      <w:r>
        <w:rPr>
          <w:rFonts w:cs="Arial"/>
          <w:sz w:val="24"/>
          <w:szCs w:val="24"/>
        </w:rPr>
        <w:t>e tipologie di azione, quali:</w:t>
      </w:r>
      <w:r>
        <w:rPr>
          <w:rFonts w:cs="Arial"/>
          <w:sz w:val="24"/>
          <w:szCs w:val="24"/>
        </w:rPr>
        <w:br/>
        <w:t xml:space="preserve"> -        </w:t>
      </w:r>
      <w:r w:rsidRPr="00FC748E">
        <w:rPr>
          <w:rFonts w:cs="Arial"/>
          <w:sz w:val="24"/>
          <w:szCs w:val="24"/>
        </w:rPr>
        <w:t>manutenzione per il riutilizzo e la rifunzionalizzazione di aree pubbliche e strutture edilizie pubbliche esistenti a fini di pubblico interesse, compresa la demolizione di opere abusive eseguite da privati in assenza o totale difformità dal permesso di costruzione e la sistemazione</w:t>
      </w:r>
      <w:r>
        <w:rPr>
          <w:rFonts w:cs="Arial"/>
          <w:sz w:val="24"/>
          <w:szCs w:val="24"/>
        </w:rPr>
        <w:t xml:space="preserve"> delle aree di pertinenza.                        </w:t>
      </w:r>
    </w:p>
    <w:p w14:paraId="51E821D6" w14:textId="77777777" w:rsidR="00FC748E" w:rsidRDefault="00FC748E" w:rsidP="00FC748E">
      <w:pPr>
        <w:pStyle w:val="Paragrafoelenco"/>
        <w:numPr>
          <w:ilvl w:val="0"/>
          <w:numId w:val="6"/>
        </w:numPr>
        <w:jc w:val="both"/>
        <w:rPr>
          <w:rFonts w:cs="Arial"/>
          <w:sz w:val="24"/>
          <w:szCs w:val="24"/>
        </w:rPr>
      </w:pPr>
      <w:r w:rsidRPr="00FC748E">
        <w:rPr>
          <w:rFonts w:cs="Arial"/>
          <w:sz w:val="24"/>
          <w:szCs w:val="24"/>
        </w:rPr>
        <w:t xml:space="preserve">miglioramento della qualità del decoro urbano e del tessuto sociale e ambientale, anche attraverso la ristrutturazione edilizia di edifici pubblici, con particolare riferimento allo sviluppo di servizi sociali e culturali, educativi e didattici, o alla promozione di </w:t>
      </w:r>
      <w:r>
        <w:rPr>
          <w:rFonts w:cs="Arial"/>
          <w:sz w:val="24"/>
          <w:szCs w:val="24"/>
        </w:rPr>
        <w:t>attività culturali e sportive</w:t>
      </w:r>
    </w:p>
    <w:p w14:paraId="5166E954" w14:textId="77777777" w:rsidR="00FC748E" w:rsidRDefault="00FC748E" w:rsidP="00FC748E">
      <w:pPr>
        <w:pStyle w:val="Paragrafoelenco"/>
        <w:numPr>
          <w:ilvl w:val="0"/>
          <w:numId w:val="6"/>
        </w:numPr>
        <w:jc w:val="both"/>
        <w:rPr>
          <w:rFonts w:cs="Arial"/>
          <w:sz w:val="24"/>
          <w:szCs w:val="24"/>
        </w:rPr>
      </w:pPr>
      <w:r w:rsidRPr="00FC748E">
        <w:rPr>
          <w:rFonts w:cs="Arial"/>
          <w:sz w:val="24"/>
          <w:szCs w:val="24"/>
        </w:rPr>
        <w:t>interventi per la mobilità sostenibile.</w:t>
      </w:r>
    </w:p>
    <w:p w14:paraId="74122C81" w14:textId="77777777" w:rsidR="00FC748E" w:rsidRDefault="00FC748E" w:rsidP="00FC748E">
      <w:pPr>
        <w:pStyle w:val="Paragrafoelenco"/>
        <w:numPr>
          <w:ilvl w:val="0"/>
          <w:numId w:val="5"/>
        </w:numPr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Interventi Speciali per la coesione territoriale;</w:t>
      </w:r>
    </w:p>
    <w:p w14:paraId="78424DC4" w14:textId="77777777" w:rsidR="00220EB1" w:rsidRPr="00220EB1" w:rsidRDefault="00220EB1" w:rsidP="00220EB1">
      <w:pPr>
        <w:pStyle w:val="Paragrafoelenco"/>
        <w:numPr>
          <w:ilvl w:val="0"/>
          <w:numId w:val="6"/>
        </w:numPr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l</w:t>
      </w:r>
      <w:r w:rsidRPr="00220EB1">
        <w:rPr>
          <w:rFonts w:cs="Arial"/>
          <w:sz w:val="24"/>
          <w:szCs w:val="24"/>
        </w:rPr>
        <w:t>'obiettivo dell'investimento è di combattere lo spopolamento, e il conseguente degrado, delle aree periferiche e promuovere iniziative per valorizzare il patrimonio naturale, culturale e le filiere produttive locali, favorendo la ripresa economica e sociale delle aree interne, da Nord a Sud. </w:t>
      </w:r>
    </w:p>
    <w:p w14:paraId="22AE509D" w14:textId="77777777" w:rsidR="003F0A5A" w:rsidRPr="00220EB1" w:rsidRDefault="00220EB1" w:rsidP="0075508E">
      <w:pPr>
        <w:pStyle w:val="Paragrafoelenco"/>
        <w:numPr>
          <w:ilvl w:val="0"/>
          <w:numId w:val="6"/>
        </w:numPr>
        <w:jc w:val="both"/>
        <w:rPr>
          <w:rFonts w:cs="Arial"/>
          <w:sz w:val="24"/>
          <w:szCs w:val="24"/>
        </w:rPr>
      </w:pPr>
      <w:r w:rsidRPr="00220EB1">
        <w:rPr>
          <w:rFonts w:cs="Arial"/>
          <w:sz w:val="24"/>
          <w:szCs w:val="24"/>
        </w:rPr>
        <w:t>E' previsto un potenziamento delle infrastrutture, dei servizi sociali e dell'accessibilità ai servizi sanitari di comunità.</w:t>
      </w:r>
    </w:p>
    <w:p w14:paraId="14576CFB" w14:textId="77777777" w:rsidR="00751D54" w:rsidRDefault="003F0A5A" w:rsidP="003F0A5A">
      <w:pPr>
        <w:pStyle w:val="Paragrafoelenco"/>
        <w:numPr>
          <w:ilvl w:val="0"/>
          <w:numId w:val="3"/>
        </w:numPr>
        <w:jc w:val="both"/>
        <w:rPr>
          <w:rFonts w:cs="Arial"/>
          <w:b/>
          <w:sz w:val="24"/>
          <w:szCs w:val="24"/>
        </w:rPr>
      </w:pPr>
      <w:r w:rsidRPr="003F0A5A">
        <w:rPr>
          <w:rFonts w:cs="Arial"/>
          <w:b/>
          <w:sz w:val="24"/>
          <w:szCs w:val="24"/>
        </w:rPr>
        <w:t>Salute</w:t>
      </w:r>
      <w:r>
        <w:rPr>
          <w:rFonts w:cs="Arial"/>
          <w:b/>
          <w:sz w:val="24"/>
          <w:szCs w:val="24"/>
        </w:rPr>
        <w:t>,</w:t>
      </w:r>
      <w:r>
        <w:rPr>
          <w:rStyle w:val="Enfasigrassetto"/>
          <w:rFonts w:ascii="Roboto-Bold" w:hAnsi="Roboto-Bold"/>
          <w:bCs w:val="0"/>
          <w:color w:val="212529"/>
          <w:shd w:val="clear" w:color="auto" w:fill="FFFFFF"/>
        </w:rPr>
        <w:t xml:space="preserve"> </w:t>
      </w:r>
      <w:r w:rsidRPr="003F0A5A">
        <w:rPr>
          <w:rFonts w:cs="Arial"/>
          <w:sz w:val="24"/>
          <w:szCs w:val="24"/>
        </w:rPr>
        <w:t>con l’obiettivo di rafforzare la prevenzione e i servizi sanitari sul territorio, modernizzare e digitalizzare il sistema sanitario e garantire equità di accesso alle cure</w:t>
      </w:r>
      <w:r>
        <w:rPr>
          <w:rFonts w:cs="Arial"/>
          <w:sz w:val="24"/>
          <w:szCs w:val="24"/>
        </w:rPr>
        <w:t xml:space="preserve"> - </w:t>
      </w:r>
      <w:r w:rsidRPr="003F0A5A">
        <w:rPr>
          <w:rFonts w:cs="Arial"/>
          <w:sz w:val="24"/>
          <w:szCs w:val="24"/>
        </w:rPr>
        <w:t xml:space="preserve">nuove </w:t>
      </w:r>
      <w:r w:rsidRPr="003F0A5A">
        <w:rPr>
          <w:rFonts w:cs="Arial"/>
          <w:b/>
          <w:sz w:val="24"/>
          <w:szCs w:val="24"/>
        </w:rPr>
        <w:t>Case di comunità</w:t>
      </w:r>
      <w:r>
        <w:rPr>
          <w:rFonts w:cs="Arial"/>
          <w:b/>
          <w:sz w:val="24"/>
          <w:szCs w:val="24"/>
        </w:rPr>
        <w:t xml:space="preserve">, </w:t>
      </w:r>
      <w:r w:rsidRPr="003F0A5A">
        <w:rPr>
          <w:rFonts w:cs="Arial"/>
          <w:b/>
          <w:sz w:val="24"/>
          <w:szCs w:val="24"/>
        </w:rPr>
        <w:t>ospedali di comunità per l'assistenza di prossimità</w:t>
      </w:r>
      <w:r>
        <w:rPr>
          <w:rFonts w:cs="Arial"/>
          <w:b/>
          <w:sz w:val="24"/>
          <w:szCs w:val="24"/>
        </w:rPr>
        <w:t>.</w:t>
      </w:r>
    </w:p>
    <w:p w14:paraId="78FC99C5" w14:textId="77777777" w:rsidR="00220EB1" w:rsidRDefault="00220EB1" w:rsidP="00220EB1">
      <w:pPr>
        <w:pStyle w:val="Paragrafoelenco"/>
        <w:numPr>
          <w:ilvl w:val="0"/>
          <w:numId w:val="1"/>
        </w:numPr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Che è stato pubblicato dal </w:t>
      </w:r>
      <w:proofErr w:type="spellStart"/>
      <w:r>
        <w:rPr>
          <w:sz w:val="24"/>
          <w:szCs w:val="24"/>
        </w:rPr>
        <w:t>Mims</w:t>
      </w:r>
      <w:proofErr w:type="spellEnd"/>
      <w:r>
        <w:rPr>
          <w:sz w:val="24"/>
          <w:szCs w:val="24"/>
        </w:rPr>
        <w:t xml:space="preserve"> lo strumento predisposto per accelerare gli interventi del Piano nazionale di ripresa e resilienza ( PNRR).</w:t>
      </w:r>
    </w:p>
    <w:p w14:paraId="0DA40A70" w14:textId="77777777" w:rsidR="00220EB1" w:rsidRDefault="00220EB1" w:rsidP="00220EB1">
      <w:pPr>
        <w:pStyle w:val="Paragrafoelenco"/>
        <w:numPr>
          <w:ilvl w:val="0"/>
          <w:numId w:val="1"/>
        </w:numPr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Che le Linee guida definiscono quelli che sono i contenuti essenziali dei documenti e degli elaborati che devono essere allegati al </w:t>
      </w:r>
      <w:r w:rsidRPr="00220EB1">
        <w:rPr>
          <w:b/>
          <w:sz w:val="24"/>
          <w:szCs w:val="24"/>
        </w:rPr>
        <w:t>Progetto di fattibilità tecnica ed economica</w:t>
      </w:r>
      <w:r>
        <w:rPr>
          <w:sz w:val="24"/>
          <w:szCs w:val="24"/>
        </w:rPr>
        <w:t xml:space="preserve"> ( </w:t>
      </w:r>
      <w:proofErr w:type="spellStart"/>
      <w:r>
        <w:rPr>
          <w:sz w:val="24"/>
          <w:szCs w:val="24"/>
        </w:rPr>
        <w:t>Pfte</w:t>
      </w:r>
      <w:proofErr w:type="spellEnd"/>
      <w:r>
        <w:rPr>
          <w:sz w:val="24"/>
          <w:szCs w:val="24"/>
        </w:rPr>
        <w:t xml:space="preserve">), nel combinato disposto dell’art. 23 del D.Lgs. 50/2016 </w:t>
      </w:r>
      <w:proofErr w:type="spellStart"/>
      <w:r>
        <w:rPr>
          <w:sz w:val="24"/>
          <w:szCs w:val="24"/>
        </w:rPr>
        <w:t>s.m.i</w:t>
      </w:r>
      <w:proofErr w:type="spellEnd"/>
      <w:r>
        <w:rPr>
          <w:sz w:val="24"/>
          <w:szCs w:val="24"/>
        </w:rPr>
        <w:t xml:space="preserve"> e delle Linee guida ANAC n. 1.</w:t>
      </w:r>
    </w:p>
    <w:p w14:paraId="69312581" w14:textId="77777777" w:rsidR="00952A22" w:rsidRDefault="00220EB1" w:rsidP="00220EB1">
      <w:pPr>
        <w:pStyle w:val="Paragrafoelenco"/>
        <w:numPr>
          <w:ilvl w:val="0"/>
          <w:numId w:val="1"/>
        </w:numPr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Che i progetti </w:t>
      </w:r>
      <w:r w:rsidR="00952A22">
        <w:rPr>
          <w:sz w:val="24"/>
          <w:szCs w:val="24"/>
        </w:rPr>
        <w:t>finanziabili devono essere riportati nel rispetto del principio di derivazione comunitaria di non arrecare un danno significativo all’ambiente  ( DNSH).</w:t>
      </w:r>
    </w:p>
    <w:p w14:paraId="1D78B642" w14:textId="77777777" w:rsidR="00220EB1" w:rsidRDefault="00952A22" w:rsidP="00952A22">
      <w:pPr>
        <w:ind w:left="66"/>
        <w:jc w:val="both"/>
        <w:rPr>
          <w:sz w:val="24"/>
          <w:szCs w:val="24"/>
        </w:rPr>
      </w:pPr>
      <w:r w:rsidRPr="00952A22">
        <w:rPr>
          <w:b/>
          <w:sz w:val="24"/>
          <w:szCs w:val="24"/>
        </w:rPr>
        <w:t>Visto</w:t>
      </w:r>
      <w:r>
        <w:rPr>
          <w:sz w:val="24"/>
          <w:szCs w:val="24"/>
        </w:rPr>
        <w:t xml:space="preserve"> l’elenco allegato alla Proposta dell’Adozione dello schema </w:t>
      </w:r>
      <w:r w:rsidR="00220EB1" w:rsidRPr="00952A22">
        <w:rPr>
          <w:sz w:val="24"/>
          <w:szCs w:val="24"/>
        </w:rPr>
        <w:t xml:space="preserve"> </w:t>
      </w:r>
      <w:r>
        <w:rPr>
          <w:sz w:val="24"/>
          <w:szCs w:val="24"/>
        </w:rPr>
        <w:t>del Piano Triennale OO.PP. 202</w:t>
      </w:r>
      <w:r w:rsidR="000E40E6">
        <w:rPr>
          <w:sz w:val="24"/>
          <w:szCs w:val="24"/>
        </w:rPr>
        <w:t>3</w:t>
      </w:r>
      <w:r>
        <w:rPr>
          <w:sz w:val="24"/>
          <w:szCs w:val="24"/>
        </w:rPr>
        <w:t>/202</w:t>
      </w:r>
      <w:r w:rsidR="000E40E6">
        <w:rPr>
          <w:sz w:val="24"/>
          <w:szCs w:val="24"/>
        </w:rPr>
        <w:t>5</w:t>
      </w:r>
      <w:r>
        <w:rPr>
          <w:sz w:val="24"/>
          <w:szCs w:val="24"/>
        </w:rPr>
        <w:t xml:space="preserve">, </w:t>
      </w:r>
    </w:p>
    <w:p w14:paraId="3AF4C723" w14:textId="77777777" w:rsidR="00952A22" w:rsidRDefault="00952A22" w:rsidP="00952A22">
      <w:pPr>
        <w:ind w:left="6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952A22">
        <w:rPr>
          <w:sz w:val="24"/>
          <w:szCs w:val="24"/>
        </w:rPr>
        <w:t>si ritiene che:</w:t>
      </w:r>
    </w:p>
    <w:p w14:paraId="5B88564A" w14:textId="77777777" w:rsidR="00952A22" w:rsidRDefault="00952A22" w:rsidP="00952A22">
      <w:pPr>
        <w:pStyle w:val="Paragrafoelenco"/>
        <w:numPr>
          <w:ilvl w:val="0"/>
          <w:numId w:val="1"/>
        </w:numPr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Possono rientrare nell’ambito del PNRR, Missione n. 5  (</w:t>
      </w:r>
      <w:r w:rsidRPr="00952A22">
        <w:rPr>
          <w:i/>
          <w:sz w:val="24"/>
          <w:szCs w:val="24"/>
        </w:rPr>
        <w:t>Inclusione e Coesione</w:t>
      </w:r>
      <w:r>
        <w:rPr>
          <w:sz w:val="24"/>
          <w:szCs w:val="24"/>
        </w:rPr>
        <w:t xml:space="preserve">) </w:t>
      </w:r>
      <w:r w:rsidRPr="00952A2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e Missione n. 2  </w:t>
      </w:r>
      <w:r w:rsidR="006D747A" w:rsidRPr="006D747A">
        <w:rPr>
          <w:i/>
          <w:sz w:val="24"/>
          <w:szCs w:val="24"/>
        </w:rPr>
        <w:t>(</w:t>
      </w:r>
      <w:r w:rsidR="006D747A" w:rsidRPr="006D747A">
        <w:rPr>
          <w:i/>
          <w:sz w:val="24"/>
          <w:szCs w:val="24"/>
        </w:rPr>
        <w:tab/>
        <w:t>Rivoluzione Verde E Transizione Ecologica)</w:t>
      </w:r>
      <w:r w:rsidR="006D747A">
        <w:rPr>
          <w:i/>
          <w:sz w:val="24"/>
          <w:szCs w:val="24"/>
        </w:rPr>
        <w:t xml:space="preserve">, </w:t>
      </w:r>
      <w:r w:rsidR="004D1A17">
        <w:rPr>
          <w:i/>
          <w:sz w:val="24"/>
          <w:szCs w:val="24"/>
        </w:rPr>
        <w:t xml:space="preserve">e </w:t>
      </w:r>
      <w:r w:rsidR="006D747A" w:rsidRPr="006D747A">
        <w:rPr>
          <w:sz w:val="24"/>
          <w:szCs w:val="24"/>
        </w:rPr>
        <w:t>sono i seguenti:</w:t>
      </w:r>
    </w:p>
    <w:p w14:paraId="18634727" w14:textId="77777777" w:rsidR="006D747A" w:rsidRDefault="006D747A" w:rsidP="006D747A">
      <w:pPr>
        <w:pStyle w:val="Paragrafoelenco"/>
        <w:ind w:left="426"/>
        <w:jc w:val="both"/>
        <w:rPr>
          <w:sz w:val="24"/>
          <w:szCs w:val="24"/>
        </w:rPr>
      </w:pPr>
    </w:p>
    <w:p w14:paraId="33AD56B8" w14:textId="77777777" w:rsidR="00C11410" w:rsidRDefault="00C11410" w:rsidP="006D747A">
      <w:pPr>
        <w:pStyle w:val="Paragrafoelenco"/>
        <w:ind w:left="426"/>
        <w:jc w:val="both"/>
        <w:rPr>
          <w:sz w:val="24"/>
          <w:szCs w:val="24"/>
        </w:rPr>
      </w:pPr>
    </w:p>
    <w:tbl>
      <w:tblPr>
        <w:tblStyle w:val="Grigliatabella"/>
        <w:tblW w:w="0" w:type="auto"/>
        <w:tblInd w:w="426" w:type="dxa"/>
        <w:tblLook w:val="04A0" w:firstRow="1" w:lastRow="0" w:firstColumn="1" w:lastColumn="0" w:noHBand="0" w:noVBand="1"/>
      </w:tblPr>
      <w:tblGrid>
        <w:gridCol w:w="3151"/>
        <w:gridCol w:w="2905"/>
        <w:gridCol w:w="3146"/>
      </w:tblGrid>
      <w:tr w:rsidR="006D747A" w14:paraId="347545C6" w14:textId="77777777" w:rsidTr="00C11410">
        <w:tc>
          <w:tcPr>
            <w:tcW w:w="3153" w:type="dxa"/>
          </w:tcPr>
          <w:p w14:paraId="1BE4A97D" w14:textId="77777777" w:rsidR="006D747A" w:rsidRPr="006D747A" w:rsidRDefault="006D747A" w:rsidP="006D747A">
            <w:pPr>
              <w:pStyle w:val="Paragrafoelenco"/>
              <w:ind w:left="0"/>
              <w:jc w:val="center"/>
              <w:rPr>
                <w:b/>
                <w:sz w:val="24"/>
                <w:szCs w:val="24"/>
              </w:rPr>
            </w:pPr>
            <w:r w:rsidRPr="006D747A">
              <w:rPr>
                <w:b/>
                <w:sz w:val="24"/>
                <w:szCs w:val="24"/>
              </w:rPr>
              <w:lastRenderedPageBreak/>
              <w:t>OPERE</w:t>
            </w:r>
          </w:p>
        </w:tc>
        <w:tc>
          <w:tcPr>
            <w:tcW w:w="2908" w:type="dxa"/>
          </w:tcPr>
          <w:p w14:paraId="2E46CF51" w14:textId="77777777" w:rsidR="006D747A" w:rsidRPr="006D747A" w:rsidRDefault="006D747A" w:rsidP="006D747A">
            <w:pPr>
              <w:pStyle w:val="Paragrafoelenco"/>
              <w:ind w:left="0"/>
              <w:jc w:val="center"/>
              <w:rPr>
                <w:b/>
                <w:sz w:val="24"/>
                <w:szCs w:val="24"/>
              </w:rPr>
            </w:pPr>
            <w:r w:rsidRPr="006D747A">
              <w:rPr>
                <w:b/>
                <w:sz w:val="24"/>
                <w:szCs w:val="24"/>
              </w:rPr>
              <w:t>IMPORTO</w:t>
            </w:r>
          </w:p>
        </w:tc>
        <w:tc>
          <w:tcPr>
            <w:tcW w:w="3149" w:type="dxa"/>
          </w:tcPr>
          <w:p w14:paraId="6D8C2506" w14:textId="77777777" w:rsidR="006D747A" w:rsidRPr="006D747A" w:rsidRDefault="006D747A" w:rsidP="006D747A">
            <w:pPr>
              <w:pStyle w:val="Paragrafoelenco"/>
              <w:ind w:left="0"/>
              <w:jc w:val="center"/>
              <w:rPr>
                <w:b/>
                <w:sz w:val="24"/>
                <w:szCs w:val="24"/>
              </w:rPr>
            </w:pPr>
            <w:r w:rsidRPr="006D747A">
              <w:rPr>
                <w:b/>
                <w:sz w:val="24"/>
                <w:szCs w:val="24"/>
              </w:rPr>
              <w:t>LIVELLO PROGETTUALE</w:t>
            </w:r>
          </w:p>
        </w:tc>
      </w:tr>
      <w:tr w:rsidR="006D747A" w14:paraId="4F62364F" w14:textId="77777777" w:rsidTr="00C11410">
        <w:tc>
          <w:tcPr>
            <w:tcW w:w="3153" w:type="dxa"/>
          </w:tcPr>
          <w:p w14:paraId="12029AAB" w14:textId="77777777" w:rsidR="006D747A" w:rsidRPr="006D747A" w:rsidRDefault="006D747A" w:rsidP="006D747A">
            <w:pPr>
              <w:jc w:val="center"/>
              <w:rPr>
                <w:sz w:val="24"/>
                <w:szCs w:val="24"/>
              </w:rPr>
            </w:pPr>
            <w:r w:rsidRPr="006D747A">
              <w:rPr>
                <w:sz w:val="24"/>
                <w:szCs w:val="24"/>
              </w:rPr>
              <w:t>Consolidamento e</w:t>
            </w:r>
          </w:p>
          <w:p w14:paraId="08F44E84" w14:textId="77777777" w:rsidR="006D747A" w:rsidRPr="006D747A" w:rsidRDefault="006D747A" w:rsidP="006D747A">
            <w:pPr>
              <w:jc w:val="center"/>
              <w:rPr>
                <w:sz w:val="24"/>
                <w:szCs w:val="24"/>
              </w:rPr>
            </w:pPr>
            <w:r w:rsidRPr="006D747A">
              <w:rPr>
                <w:sz w:val="24"/>
                <w:szCs w:val="24"/>
              </w:rPr>
              <w:t>adeguamento sismico plesso</w:t>
            </w:r>
          </w:p>
          <w:p w14:paraId="1F74E0DE" w14:textId="77777777" w:rsidR="006D747A" w:rsidRPr="006D747A" w:rsidRDefault="006D747A" w:rsidP="006D747A">
            <w:pPr>
              <w:jc w:val="center"/>
              <w:rPr>
                <w:sz w:val="24"/>
                <w:szCs w:val="24"/>
              </w:rPr>
            </w:pPr>
            <w:r w:rsidRPr="006D747A">
              <w:rPr>
                <w:sz w:val="24"/>
                <w:szCs w:val="24"/>
              </w:rPr>
              <w:t>scuole elementari poste tra le</w:t>
            </w:r>
          </w:p>
          <w:p w14:paraId="61E35FFD" w14:textId="77777777" w:rsidR="006D747A" w:rsidRPr="006D747A" w:rsidRDefault="006D747A" w:rsidP="006D747A">
            <w:pPr>
              <w:jc w:val="center"/>
              <w:rPr>
                <w:sz w:val="24"/>
                <w:szCs w:val="24"/>
              </w:rPr>
            </w:pPr>
            <w:r w:rsidRPr="006D747A">
              <w:rPr>
                <w:sz w:val="24"/>
                <w:szCs w:val="24"/>
              </w:rPr>
              <w:t>vie S. Benedetto e P.zza</w:t>
            </w:r>
          </w:p>
          <w:p w14:paraId="6AE667B7" w14:textId="77777777" w:rsidR="006D747A" w:rsidRDefault="006D747A" w:rsidP="006D747A">
            <w:pPr>
              <w:pStyle w:val="Paragrafoelenco"/>
              <w:ind w:left="0"/>
              <w:jc w:val="center"/>
              <w:rPr>
                <w:sz w:val="24"/>
                <w:szCs w:val="24"/>
              </w:rPr>
            </w:pPr>
            <w:proofErr w:type="spellStart"/>
            <w:r w:rsidRPr="006D747A">
              <w:rPr>
                <w:sz w:val="24"/>
                <w:szCs w:val="24"/>
              </w:rPr>
              <w:t>Cav.Vittorio</w:t>
            </w:r>
            <w:proofErr w:type="spellEnd"/>
            <w:r w:rsidRPr="006D747A">
              <w:rPr>
                <w:sz w:val="24"/>
                <w:szCs w:val="24"/>
              </w:rPr>
              <w:t xml:space="preserve"> Veneto</w:t>
            </w:r>
          </w:p>
        </w:tc>
        <w:tc>
          <w:tcPr>
            <w:tcW w:w="2908" w:type="dxa"/>
          </w:tcPr>
          <w:p w14:paraId="2425CC85" w14:textId="77777777" w:rsidR="006D747A" w:rsidRPr="004D1A17" w:rsidRDefault="006D747A" w:rsidP="00856792">
            <w:pPr>
              <w:pStyle w:val="Paragrafoelenco"/>
              <w:ind w:left="0"/>
              <w:jc w:val="both"/>
              <w:rPr>
                <w:sz w:val="24"/>
                <w:szCs w:val="24"/>
              </w:rPr>
            </w:pPr>
            <w:r w:rsidRPr="004D1A17">
              <w:rPr>
                <w:sz w:val="24"/>
                <w:szCs w:val="24"/>
              </w:rPr>
              <w:t xml:space="preserve">€.                                     </w:t>
            </w:r>
            <w:r w:rsidR="00856792">
              <w:rPr>
                <w:sz w:val="24"/>
                <w:szCs w:val="24"/>
              </w:rPr>
              <w:t>920</w:t>
            </w:r>
            <w:r w:rsidRPr="004D1A17">
              <w:rPr>
                <w:sz w:val="24"/>
                <w:szCs w:val="24"/>
              </w:rPr>
              <w:t>.000.00</w:t>
            </w:r>
          </w:p>
        </w:tc>
        <w:tc>
          <w:tcPr>
            <w:tcW w:w="3149" w:type="dxa"/>
          </w:tcPr>
          <w:p w14:paraId="5923D9AA" w14:textId="77777777" w:rsidR="006D747A" w:rsidRPr="004D1A17" w:rsidRDefault="006D747A" w:rsidP="004D1A17">
            <w:pPr>
              <w:pStyle w:val="Paragrafoelenco"/>
              <w:ind w:left="0"/>
              <w:jc w:val="both"/>
              <w:rPr>
                <w:sz w:val="24"/>
                <w:szCs w:val="24"/>
              </w:rPr>
            </w:pPr>
            <w:r w:rsidRPr="004D1A17">
              <w:rPr>
                <w:sz w:val="24"/>
                <w:szCs w:val="24"/>
              </w:rPr>
              <w:t>Progetto Esecutivo</w:t>
            </w:r>
            <w:r w:rsidR="00584614" w:rsidRPr="004D1A17">
              <w:rPr>
                <w:sz w:val="24"/>
                <w:szCs w:val="24"/>
              </w:rPr>
              <w:t xml:space="preserve"> </w:t>
            </w:r>
            <w:r w:rsidR="004D1A17" w:rsidRPr="004D1A17">
              <w:rPr>
                <w:sz w:val="24"/>
                <w:szCs w:val="24"/>
              </w:rPr>
              <w:t xml:space="preserve">( </w:t>
            </w:r>
            <w:r w:rsidR="004D1A17" w:rsidRPr="00CB7A0B">
              <w:rPr>
                <w:i/>
                <w:sz w:val="24"/>
                <w:szCs w:val="24"/>
              </w:rPr>
              <w:t>può rientrare nel PNRR solo se adeguato come anche efficentamento Energetico</w:t>
            </w:r>
            <w:r w:rsidR="004D1A17" w:rsidRPr="004D1A17">
              <w:rPr>
                <w:sz w:val="24"/>
                <w:szCs w:val="24"/>
              </w:rPr>
              <w:t xml:space="preserve">) </w:t>
            </w:r>
          </w:p>
        </w:tc>
      </w:tr>
      <w:tr w:rsidR="006D747A" w14:paraId="1D3955E3" w14:textId="77777777" w:rsidTr="00C11410">
        <w:tc>
          <w:tcPr>
            <w:tcW w:w="3153" w:type="dxa"/>
          </w:tcPr>
          <w:p w14:paraId="05CA4F97" w14:textId="77777777" w:rsidR="006D747A" w:rsidRPr="006D747A" w:rsidRDefault="006D747A" w:rsidP="006D747A">
            <w:pPr>
              <w:jc w:val="center"/>
              <w:rPr>
                <w:sz w:val="24"/>
                <w:szCs w:val="24"/>
              </w:rPr>
            </w:pPr>
            <w:r w:rsidRPr="006D747A">
              <w:rPr>
                <w:sz w:val="24"/>
                <w:szCs w:val="24"/>
              </w:rPr>
              <w:t>Lavori di realizzazione del</w:t>
            </w:r>
          </w:p>
          <w:p w14:paraId="3D5C13FF" w14:textId="77777777" w:rsidR="006D747A" w:rsidRPr="006D747A" w:rsidRDefault="006D747A" w:rsidP="006D747A">
            <w:pPr>
              <w:jc w:val="center"/>
              <w:rPr>
                <w:sz w:val="24"/>
                <w:szCs w:val="24"/>
              </w:rPr>
            </w:pPr>
            <w:r w:rsidRPr="006D747A">
              <w:rPr>
                <w:sz w:val="24"/>
                <w:szCs w:val="24"/>
              </w:rPr>
              <w:t>prolungamento di strada</w:t>
            </w:r>
          </w:p>
          <w:p w14:paraId="1077E3B3" w14:textId="77777777" w:rsidR="006D747A" w:rsidRPr="006D747A" w:rsidRDefault="006D747A" w:rsidP="006D747A">
            <w:pPr>
              <w:jc w:val="center"/>
              <w:rPr>
                <w:sz w:val="24"/>
                <w:szCs w:val="24"/>
              </w:rPr>
            </w:pPr>
            <w:r w:rsidRPr="006D747A">
              <w:rPr>
                <w:sz w:val="24"/>
                <w:szCs w:val="24"/>
              </w:rPr>
              <w:t>Piano della Via Michele Meli</w:t>
            </w:r>
          </w:p>
          <w:p w14:paraId="6266F722" w14:textId="77777777" w:rsidR="006D747A" w:rsidRDefault="006D747A" w:rsidP="006D747A">
            <w:pPr>
              <w:pStyle w:val="Paragrafoelenco"/>
              <w:ind w:left="0"/>
              <w:jc w:val="center"/>
              <w:rPr>
                <w:sz w:val="24"/>
                <w:szCs w:val="24"/>
              </w:rPr>
            </w:pPr>
            <w:r w:rsidRPr="006D747A">
              <w:rPr>
                <w:sz w:val="24"/>
                <w:szCs w:val="24"/>
              </w:rPr>
              <w:t>alla SS 120 passeggiata</w:t>
            </w:r>
          </w:p>
        </w:tc>
        <w:tc>
          <w:tcPr>
            <w:tcW w:w="2908" w:type="dxa"/>
          </w:tcPr>
          <w:p w14:paraId="2323BA88" w14:textId="77777777" w:rsidR="006D747A" w:rsidRDefault="006D747A" w:rsidP="006D747A">
            <w:pPr>
              <w:pStyle w:val="Paragrafoelenc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€.                                     </w:t>
            </w:r>
            <w:r w:rsidRPr="006D747A">
              <w:rPr>
                <w:sz w:val="24"/>
                <w:szCs w:val="24"/>
              </w:rPr>
              <w:t>332</w:t>
            </w:r>
            <w:r>
              <w:rPr>
                <w:sz w:val="24"/>
                <w:szCs w:val="24"/>
              </w:rPr>
              <w:t>.</w:t>
            </w:r>
            <w:r w:rsidRPr="006D747A">
              <w:rPr>
                <w:sz w:val="24"/>
                <w:szCs w:val="24"/>
              </w:rPr>
              <w:t>000.00</w:t>
            </w:r>
          </w:p>
        </w:tc>
        <w:tc>
          <w:tcPr>
            <w:tcW w:w="3149" w:type="dxa"/>
          </w:tcPr>
          <w:p w14:paraId="2CB7AB74" w14:textId="77777777" w:rsidR="006D747A" w:rsidRDefault="006D747A" w:rsidP="006D747A">
            <w:pPr>
              <w:pStyle w:val="Paragrafoelenc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Scheda di Fattibilità</w:t>
            </w:r>
          </w:p>
        </w:tc>
      </w:tr>
      <w:tr w:rsidR="006D747A" w14:paraId="4176BA07" w14:textId="77777777" w:rsidTr="00C11410">
        <w:tc>
          <w:tcPr>
            <w:tcW w:w="3153" w:type="dxa"/>
          </w:tcPr>
          <w:p w14:paraId="3BA0A9A6" w14:textId="77777777" w:rsidR="006D747A" w:rsidRPr="006D747A" w:rsidRDefault="006D747A" w:rsidP="006D747A">
            <w:pPr>
              <w:jc w:val="center"/>
              <w:rPr>
                <w:sz w:val="24"/>
                <w:szCs w:val="24"/>
              </w:rPr>
            </w:pPr>
            <w:r w:rsidRPr="006D747A">
              <w:rPr>
                <w:sz w:val="24"/>
                <w:szCs w:val="24"/>
              </w:rPr>
              <w:t xml:space="preserve">Lavori di </w:t>
            </w:r>
            <w:proofErr w:type="spellStart"/>
            <w:r w:rsidRPr="006D747A">
              <w:rPr>
                <w:sz w:val="24"/>
                <w:szCs w:val="24"/>
              </w:rPr>
              <w:t>Efficentamento</w:t>
            </w:r>
            <w:proofErr w:type="spellEnd"/>
          </w:p>
          <w:p w14:paraId="1D992A63" w14:textId="77777777" w:rsidR="006D747A" w:rsidRPr="006D747A" w:rsidRDefault="006D747A" w:rsidP="006D747A">
            <w:pPr>
              <w:jc w:val="center"/>
              <w:rPr>
                <w:sz w:val="24"/>
                <w:szCs w:val="24"/>
              </w:rPr>
            </w:pPr>
            <w:r w:rsidRPr="006D747A">
              <w:rPr>
                <w:sz w:val="24"/>
                <w:szCs w:val="24"/>
              </w:rPr>
              <w:t>Energetico dei Locali ex</w:t>
            </w:r>
          </w:p>
          <w:p w14:paraId="17FBCCB8" w14:textId="77777777" w:rsidR="006D747A" w:rsidRPr="006D747A" w:rsidRDefault="006D747A" w:rsidP="006D747A">
            <w:pPr>
              <w:jc w:val="center"/>
              <w:rPr>
                <w:sz w:val="24"/>
                <w:szCs w:val="24"/>
              </w:rPr>
            </w:pPr>
            <w:r w:rsidRPr="006D747A">
              <w:rPr>
                <w:sz w:val="24"/>
                <w:szCs w:val="24"/>
              </w:rPr>
              <w:t>Centrale Telefoni di Stato da</w:t>
            </w:r>
          </w:p>
          <w:p w14:paraId="31E95D86" w14:textId="77777777" w:rsidR="006D747A" w:rsidRPr="006D747A" w:rsidRDefault="006D747A" w:rsidP="006D747A">
            <w:pPr>
              <w:jc w:val="center"/>
              <w:rPr>
                <w:sz w:val="24"/>
                <w:szCs w:val="24"/>
              </w:rPr>
            </w:pPr>
            <w:r w:rsidRPr="006D747A">
              <w:rPr>
                <w:sz w:val="24"/>
                <w:szCs w:val="24"/>
              </w:rPr>
              <w:t>adibire a presidio di</w:t>
            </w:r>
          </w:p>
          <w:p w14:paraId="60B5BDBC" w14:textId="77777777" w:rsidR="006D747A" w:rsidRDefault="006D747A" w:rsidP="006D747A">
            <w:pPr>
              <w:pStyle w:val="Paragrafoelenco"/>
              <w:ind w:left="0"/>
              <w:jc w:val="center"/>
              <w:rPr>
                <w:sz w:val="24"/>
                <w:szCs w:val="24"/>
              </w:rPr>
            </w:pPr>
            <w:r w:rsidRPr="006D747A">
              <w:rPr>
                <w:sz w:val="24"/>
                <w:szCs w:val="24"/>
              </w:rPr>
              <w:t>Protezione Civil</w:t>
            </w:r>
            <w:r>
              <w:rPr>
                <w:sz w:val="24"/>
                <w:szCs w:val="24"/>
              </w:rPr>
              <w:t>e</w:t>
            </w:r>
          </w:p>
        </w:tc>
        <w:tc>
          <w:tcPr>
            <w:tcW w:w="2908" w:type="dxa"/>
          </w:tcPr>
          <w:p w14:paraId="373CD041" w14:textId="77777777" w:rsidR="006D747A" w:rsidRDefault="006D747A" w:rsidP="006D747A">
            <w:pPr>
              <w:pStyle w:val="Paragrafoelenc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€.                                     </w:t>
            </w:r>
            <w:r w:rsidR="00490D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1.803.757,25</w:t>
            </w:r>
          </w:p>
        </w:tc>
        <w:tc>
          <w:tcPr>
            <w:tcW w:w="3149" w:type="dxa"/>
          </w:tcPr>
          <w:p w14:paraId="330E2A3A" w14:textId="77777777" w:rsidR="006D747A" w:rsidRDefault="00584614" w:rsidP="00F879B4">
            <w:pPr>
              <w:pStyle w:val="Paragrafoelenc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Progetto Fattibilità Tecnico Economico</w:t>
            </w:r>
            <w:r w:rsidR="00090EEA">
              <w:rPr>
                <w:sz w:val="24"/>
                <w:szCs w:val="24"/>
              </w:rPr>
              <w:t xml:space="preserve">  </w:t>
            </w:r>
            <w:r w:rsidR="00090EEA" w:rsidRPr="00090EEA">
              <w:rPr>
                <w:i/>
                <w:sz w:val="24"/>
                <w:szCs w:val="24"/>
              </w:rPr>
              <w:t>( contributo concesso e in fase di gara l’affidamento del Progetto Esecutivo)</w:t>
            </w:r>
          </w:p>
        </w:tc>
      </w:tr>
      <w:tr w:rsidR="006D747A" w14:paraId="150DACEE" w14:textId="77777777" w:rsidTr="00C11410">
        <w:tc>
          <w:tcPr>
            <w:tcW w:w="3153" w:type="dxa"/>
          </w:tcPr>
          <w:p w14:paraId="02CB78E9" w14:textId="77777777" w:rsidR="006D747A" w:rsidRPr="006D747A" w:rsidRDefault="006D747A" w:rsidP="006D747A">
            <w:pPr>
              <w:jc w:val="center"/>
              <w:rPr>
                <w:sz w:val="24"/>
                <w:szCs w:val="24"/>
              </w:rPr>
            </w:pPr>
            <w:r w:rsidRPr="006D747A">
              <w:rPr>
                <w:sz w:val="24"/>
                <w:szCs w:val="24"/>
              </w:rPr>
              <w:t>Manutenzione idraulica</w:t>
            </w:r>
          </w:p>
          <w:p w14:paraId="52EA385E" w14:textId="77777777" w:rsidR="006D747A" w:rsidRPr="006D747A" w:rsidRDefault="006D747A" w:rsidP="006D747A">
            <w:pPr>
              <w:jc w:val="center"/>
              <w:rPr>
                <w:sz w:val="24"/>
                <w:szCs w:val="24"/>
              </w:rPr>
            </w:pPr>
            <w:r w:rsidRPr="006D747A">
              <w:rPr>
                <w:sz w:val="24"/>
                <w:szCs w:val="24"/>
              </w:rPr>
              <w:t>forestale a difesa del suolo</w:t>
            </w:r>
          </w:p>
          <w:p w14:paraId="7E81510D" w14:textId="77777777" w:rsidR="006D747A" w:rsidRPr="006D747A" w:rsidRDefault="006D747A" w:rsidP="006D747A">
            <w:pPr>
              <w:jc w:val="center"/>
              <w:rPr>
                <w:sz w:val="24"/>
                <w:szCs w:val="24"/>
              </w:rPr>
            </w:pPr>
            <w:r w:rsidRPr="006D747A">
              <w:rPr>
                <w:sz w:val="24"/>
                <w:szCs w:val="24"/>
              </w:rPr>
              <w:t>lungo l'alveo del torrente</w:t>
            </w:r>
          </w:p>
          <w:p w14:paraId="420F6DF0" w14:textId="77777777" w:rsidR="006D747A" w:rsidRDefault="006D747A" w:rsidP="006D747A">
            <w:pPr>
              <w:pStyle w:val="Paragrafoelenco"/>
              <w:ind w:left="0"/>
              <w:jc w:val="center"/>
              <w:rPr>
                <w:sz w:val="24"/>
                <w:szCs w:val="24"/>
              </w:rPr>
            </w:pPr>
            <w:r w:rsidRPr="006D747A">
              <w:rPr>
                <w:sz w:val="24"/>
                <w:szCs w:val="24"/>
              </w:rPr>
              <w:t>Caltavuturo</w:t>
            </w:r>
          </w:p>
        </w:tc>
        <w:tc>
          <w:tcPr>
            <w:tcW w:w="2908" w:type="dxa"/>
          </w:tcPr>
          <w:p w14:paraId="64F960BC" w14:textId="77777777" w:rsidR="006D747A" w:rsidRDefault="006D747A" w:rsidP="006D747A">
            <w:pPr>
              <w:pStyle w:val="Paragrafoelenc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€.                                     </w:t>
            </w:r>
            <w:r w:rsidRPr="006D747A">
              <w:rPr>
                <w:sz w:val="24"/>
                <w:szCs w:val="24"/>
              </w:rPr>
              <w:t>330</w:t>
            </w:r>
            <w:r>
              <w:rPr>
                <w:sz w:val="24"/>
                <w:szCs w:val="24"/>
              </w:rPr>
              <w:t>.</w:t>
            </w:r>
            <w:r w:rsidRPr="006D747A">
              <w:rPr>
                <w:sz w:val="24"/>
                <w:szCs w:val="24"/>
              </w:rPr>
              <w:t>000.00</w:t>
            </w:r>
          </w:p>
        </w:tc>
        <w:tc>
          <w:tcPr>
            <w:tcW w:w="3149" w:type="dxa"/>
          </w:tcPr>
          <w:p w14:paraId="4E00F040" w14:textId="77777777" w:rsidR="006D747A" w:rsidRDefault="006D747A" w:rsidP="006D747A">
            <w:pPr>
              <w:pStyle w:val="Paragrafoelenc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Progetto Definitivo</w:t>
            </w:r>
          </w:p>
        </w:tc>
      </w:tr>
      <w:tr w:rsidR="00EA2553" w14:paraId="56F13724" w14:textId="77777777" w:rsidTr="00C11410">
        <w:tc>
          <w:tcPr>
            <w:tcW w:w="3153" w:type="dxa"/>
          </w:tcPr>
          <w:p w14:paraId="48AFEC98" w14:textId="77777777" w:rsidR="00EA2553" w:rsidRPr="00EA2553" w:rsidRDefault="00EA2553" w:rsidP="00EA2553">
            <w:pPr>
              <w:jc w:val="center"/>
              <w:rPr>
                <w:sz w:val="24"/>
                <w:szCs w:val="24"/>
              </w:rPr>
            </w:pPr>
            <w:r w:rsidRPr="00EA2553">
              <w:rPr>
                <w:sz w:val="24"/>
                <w:szCs w:val="24"/>
              </w:rPr>
              <w:t>Infrastrutture e Sistemazione</w:t>
            </w:r>
          </w:p>
          <w:p w14:paraId="20145DA9" w14:textId="77777777" w:rsidR="00EA2553" w:rsidRPr="00EA2553" w:rsidRDefault="00EA2553" w:rsidP="00EA2553">
            <w:pPr>
              <w:jc w:val="center"/>
              <w:rPr>
                <w:sz w:val="24"/>
                <w:szCs w:val="24"/>
              </w:rPr>
            </w:pPr>
            <w:r w:rsidRPr="00EA2553">
              <w:rPr>
                <w:sz w:val="24"/>
                <w:szCs w:val="24"/>
              </w:rPr>
              <w:t>aree di accesso e</w:t>
            </w:r>
          </w:p>
          <w:p w14:paraId="4859D916" w14:textId="77777777" w:rsidR="00EA2553" w:rsidRPr="00EA2553" w:rsidRDefault="00EA2553" w:rsidP="00EA2553">
            <w:pPr>
              <w:jc w:val="center"/>
              <w:rPr>
                <w:sz w:val="24"/>
                <w:szCs w:val="24"/>
              </w:rPr>
            </w:pPr>
            <w:r w:rsidRPr="00EA2553">
              <w:rPr>
                <w:sz w:val="24"/>
                <w:szCs w:val="24"/>
              </w:rPr>
              <w:t>stazionamento in</w:t>
            </w:r>
          </w:p>
          <w:p w14:paraId="39E9FFC7" w14:textId="77777777" w:rsidR="00EA2553" w:rsidRDefault="00EA2553" w:rsidP="00EA2553">
            <w:pPr>
              <w:pStyle w:val="Paragrafoelenco"/>
              <w:ind w:left="0"/>
              <w:jc w:val="center"/>
              <w:rPr>
                <w:sz w:val="24"/>
                <w:szCs w:val="24"/>
              </w:rPr>
            </w:pPr>
            <w:r w:rsidRPr="00EA2553">
              <w:rPr>
                <w:sz w:val="24"/>
                <w:szCs w:val="24"/>
              </w:rPr>
              <w:t>Terravecchia</w:t>
            </w:r>
          </w:p>
        </w:tc>
        <w:tc>
          <w:tcPr>
            <w:tcW w:w="2908" w:type="dxa"/>
          </w:tcPr>
          <w:p w14:paraId="61064683" w14:textId="77777777" w:rsidR="00EA2553" w:rsidRDefault="00EA2553" w:rsidP="00EA2553">
            <w:pPr>
              <w:pStyle w:val="Paragrafoelenc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€.                                   </w:t>
            </w:r>
            <w:r w:rsidRPr="00EA255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.207.</w:t>
            </w:r>
            <w:r w:rsidRPr="00EA2553">
              <w:rPr>
                <w:sz w:val="24"/>
                <w:szCs w:val="24"/>
              </w:rPr>
              <w:t>000.0</w:t>
            </w:r>
          </w:p>
        </w:tc>
        <w:tc>
          <w:tcPr>
            <w:tcW w:w="3149" w:type="dxa"/>
          </w:tcPr>
          <w:p w14:paraId="48CC0BE5" w14:textId="77777777" w:rsidR="00EA2553" w:rsidRDefault="00EA2553" w:rsidP="00F879B4">
            <w:pPr>
              <w:pStyle w:val="Paragrafoelenc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Progetto Definitivo</w:t>
            </w:r>
          </w:p>
        </w:tc>
      </w:tr>
      <w:tr w:rsidR="00EA2553" w14:paraId="74DDFE0E" w14:textId="77777777" w:rsidTr="00C11410">
        <w:tc>
          <w:tcPr>
            <w:tcW w:w="3153" w:type="dxa"/>
          </w:tcPr>
          <w:p w14:paraId="7EDD4FF1" w14:textId="77777777" w:rsidR="00EA2553" w:rsidRPr="00EA2553" w:rsidRDefault="00EA2553" w:rsidP="00EA2553">
            <w:pPr>
              <w:jc w:val="center"/>
              <w:rPr>
                <w:sz w:val="24"/>
                <w:szCs w:val="24"/>
              </w:rPr>
            </w:pPr>
            <w:r w:rsidRPr="00EA2553">
              <w:rPr>
                <w:sz w:val="24"/>
                <w:szCs w:val="24"/>
              </w:rPr>
              <w:t>Costruzione di una strada di</w:t>
            </w:r>
          </w:p>
          <w:p w14:paraId="0B50D806" w14:textId="77777777" w:rsidR="00EA2553" w:rsidRPr="00EA2553" w:rsidRDefault="00EA2553" w:rsidP="00EA2553">
            <w:pPr>
              <w:jc w:val="center"/>
              <w:rPr>
                <w:sz w:val="24"/>
                <w:szCs w:val="24"/>
              </w:rPr>
            </w:pPr>
            <w:r w:rsidRPr="00EA2553">
              <w:rPr>
                <w:sz w:val="24"/>
                <w:szCs w:val="24"/>
              </w:rPr>
              <w:t>collegamento tra la C.da</w:t>
            </w:r>
          </w:p>
          <w:p w14:paraId="377C213E" w14:textId="77777777" w:rsidR="00EA2553" w:rsidRDefault="00EA2553" w:rsidP="00EA2553">
            <w:pPr>
              <w:pStyle w:val="Paragrafoelenco"/>
              <w:ind w:left="0"/>
              <w:jc w:val="center"/>
              <w:rPr>
                <w:sz w:val="24"/>
                <w:szCs w:val="24"/>
              </w:rPr>
            </w:pPr>
            <w:proofErr w:type="spellStart"/>
            <w:r w:rsidRPr="00EA2553">
              <w:rPr>
                <w:sz w:val="24"/>
                <w:szCs w:val="24"/>
              </w:rPr>
              <w:t>Malpasso</w:t>
            </w:r>
            <w:proofErr w:type="spellEnd"/>
            <w:r w:rsidRPr="00EA2553">
              <w:rPr>
                <w:sz w:val="24"/>
                <w:szCs w:val="24"/>
              </w:rPr>
              <w:t xml:space="preserve"> (Area PIP e la S.S.)</w:t>
            </w:r>
          </w:p>
        </w:tc>
        <w:tc>
          <w:tcPr>
            <w:tcW w:w="2908" w:type="dxa"/>
          </w:tcPr>
          <w:p w14:paraId="301410CE" w14:textId="77777777" w:rsidR="00EA2553" w:rsidRDefault="00EA2553" w:rsidP="00EA2553">
            <w:pPr>
              <w:pStyle w:val="Paragrafoelenc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€.                                </w:t>
            </w:r>
            <w:r w:rsidRPr="00EA2553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.</w:t>
            </w:r>
            <w:r w:rsidRPr="00EA2553">
              <w:rPr>
                <w:sz w:val="24"/>
                <w:szCs w:val="24"/>
              </w:rPr>
              <w:t>180</w:t>
            </w:r>
            <w:r>
              <w:rPr>
                <w:sz w:val="24"/>
                <w:szCs w:val="24"/>
              </w:rPr>
              <w:t>.</w:t>
            </w:r>
            <w:r w:rsidRPr="00EA2553">
              <w:rPr>
                <w:sz w:val="24"/>
                <w:szCs w:val="24"/>
              </w:rPr>
              <w:t>000.00</w:t>
            </w:r>
          </w:p>
        </w:tc>
        <w:tc>
          <w:tcPr>
            <w:tcW w:w="3149" w:type="dxa"/>
          </w:tcPr>
          <w:p w14:paraId="0CD57B0B" w14:textId="77777777" w:rsidR="00EA2553" w:rsidRDefault="00EA2553" w:rsidP="00F879B4">
            <w:pPr>
              <w:pStyle w:val="Paragrafoelenc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Scheda di Fattibilità</w:t>
            </w:r>
          </w:p>
        </w:tc>
      </w:tr>
      <w:tr w:rsidR="00C95388" w14:paraId="076DFED2" w14:textId="77777777" w:rsidTr="00C11410">
        <w:tc>
          <w:tcPr>
            <w:tcW w:w="3153" w:type="dxa"/>
          </w:tcPr>
          <w:p w14:paraId="03684D9C" w14:textId="77777777" w:rsidR="00C95388" w:rsidRPr="00EA2553" w:rsidRDefault="00C95388" w:rsidP="00EA2553">
            <w:pPr>
              <w:jc w:val="center"/>
              <w:rPr>
                <w:sz w:val="24"/>
                <w:szCs w:val="24"/>
              </w:rPr>
            </w:pPr>
            <w:r w:rsidRPr="00EA2553">
              <w:rPr>
                <w:sz w:val="24"/>
                <w:szCs w:val="24"/>
              </w:rPr>
              <w:t>Realizzazione di un centro di</w:t>
            </w:r>
          </w:p>
          <w:p w14:paraId="53760A26" w14:textId="77777777" w:rsidR="00C95388" w:rsidRPr="00EA2553" w:rsidRDefault="00C95388" w:rsidP="00EA2553">
            <w:pPr>
              <w:jc w:val="center"/>
              <w:rPr>
                <w:sz w:val="24"/>
                <w:szCs w:val="24"/>
              </w:rPr>
            </w:pPr>
            <w:r w:rsidRPr="00EA2553">
              <w:rPr>
                <w:sz w:val="24"/>
                <w:szCs w:val="24"/>
              </w:rPr>
              <w:t>raccolta di rifiuti differenziati</w:t>
            </w:r>
          </w:p>
          <w:p w14:paraId="727041A6" w14:textId="77777777" w:rsidR="00C95388" w:rsidRPr="00EA2553" w:rsidRDefault="00C95388" w:rsidP="00EA2553">
            <w:pPr>
              <w:jc w:val="center"/>
              <w:rPr>
                <w:sz w:val="24"/>
                <w:szCs w:val="24"/>
              </w:rPr>
            </w:pPr>
            <w:r w:rsidRPr="00EA2553">
              <w:rPr>
                <w:sz w:val="24"/>
                <w:szCs w:val="24"/>
              </w:rPr>
              <w:t>presso la zona artigianale ai</w:t>
            </w:r>
          </w:p>
          <w:p w14:paraId="57936215" w14:textId="77777777" w:rsidR="00C95388" w:rsidRDefault="00C95388" w:rsidP="00EA2553">
            <w:pPr>
              <w:pStyle w:val="Paragrafoelenco"/>
              <w:ind w:left="0"/>
              <w:jc w:val="center"/>
              <w:rPr>
                <w:sz w:val="24"/>
                <w:szCs w:val="24"/>
              </w:rPr>
            </w:pPr>
            <w:r w:rsidRPr="00EA2553">
              <w:rPr>
                <w:sz w:val="24"/>
                <w:szCs w:val="24"/>
              </w:rPr>
              <w:t>sensi del D.M: 08/04/2008</w:t>
            </w:r>
          </w:p>
        </w:tc>
        <w:tc>
          <w:tcPr>
            <w:tcW w:w="2908" w:type="dxa"/>
          </w:tcPr>
          <w:p w14:paraId="4C26A54E" w14:textId="77777777" w:rsidR="00C95388" w:rsidRDefault="00C95388" w:rsidP="005E11FC">
            <w:pPr>
              <w:pStyle w:val="Paragrafoelenc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€.                                    </w:t>
            </w:r>
            <w:r w:rsidR="005E11FC">
              <w:rPr>
                <w:sz w:val="24"/>
                <w:szCs w:val="24"/>
              </w:rPr>
              <w:t>1.125.855,00</w:t>
            </w:r>
          </w:p>
        </w:tc>
        <w:tc>
          <w:tcPr>
            <w:tcW w:w="3149" w:type="dxa"/>
          </w:tcPr>
          <w:p w14:paraId="01A08DD6" w14:textId="77777777" w:rsidR="00C95388" w:rsidRDefault="00C95388" w:rsidP="005E11FC">
            <w:pPr>
              <w:pStyle w:val="Paragrafoelenc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Progetto </w:t>
            </w:r>
            <w:r w:rsidR="005E11FC">
              <w:rPr>
                <w:sz w:val="24"/>
                <w:szCs w:val="24"/>
              </w:rPr>
              <w:t>Esecutivo</w:t>
            </w:r>
          </w:p>
        </w:tc>
      </w:tr>
      <w:tr w:rsidR="00C95388" w14:paraId="3D366597" w14:textId="77777777" w:rsidTr="00C11410">
        <w:tc>
          <w:tcPr>
            <w:tcW w:w="3153" w:type="dxa"/>
          </w:tcPr>
          <w:p w14:paraId="21D57AFC" w14:textId="77777777" w:rsidR="00C95388" w:rsidRPr="00C95388" w:rsidRDefault="00C95388" w:rsidP="00C95388">
            <w:pPr>
              <w:jc w:val="center"/>
              <w:rPr>
                <w:sz w:val="24"/>
                <w:szCs w:val="24"/>
              </w:rPr>
            </w:pPr>
            <w:r w:rsidRPr="00C95388">
              <w:rPr>
                <w:sz w:val="24"/>
                <w:szCs w:val="24"/>
              </w:rPr>
              <w:t>Recupero ambientale</w:t>
            </w:r>
          </w:p>
          <w:p w14:paraId="15DBD979" w14:textId="77777777" w:rsidR="00C95388" w:rsidRPr="00C95388" w:rsidRDefault="00C95388" w:rsidP="00C95388">
            <w:pPr>
              <w:jc w:val="center"/>
              <w:rPr>
                <w:sz w:val="24"/>
                <w:szCs w:val="24"/>
              </w:rPr>
            </w:pPr>
            <w:r w:rsidRPr="00C95388">
              <w:rPr>
                <w:sz w:val="24"/>
                <w:szCs w:val="24"/>
              </w:rPr>
              <w:t xml:space="preserve">dell'area </w:t>
            </w:r>
            <w:proofErr w:type="spellStart"/>
            <w:r w:rsidRPr="00C95388">
              <w:rPr>
                <w:sz w:val="24"/>
                <w:szCs w:val="24"/>
              </w:rPr>
              <w:t>Rinzinu</w:t>
            </w:r>
            <w:proofErr w:type="spellEnd"/>
            <w:r w:rsidRPr="00C95388">
              <w:rPr>
                <w:sz w:val="24"/>
                <w:szCs w:val="24"/>
              </w:rPr>
              <w:t xml:space="preserve"> sconvolta</w:t>
            </w:r>
          </w:p>
          <w:p w14:paraId="2E32B077" w14:textId="77777777" w:rsidR="00C95388" w:rsidRPr="00C95388" w:rsidRDefault="00C95388" w:rsidP="00C95388">
            <w:pPr>
              <w:jc w:val="center"/>
              <w:rPr>
                <w:sz w:val="24"/>
                <w:szCs w:val="24"/>
              </w:rPr>
            </w:pPr>
            <w:r w:rsidRPr="00C95388">
              <w:rPr>
                <w:sz w:val="24"/>
                <w:szCs w:val="24"/>
              </w:rPr>
              <w:t>dall'attività di cava e di ex</w:t>
            </w:r>
          </w:p>
          <w:p w14:paraId="69A89B95" w14:textId="77777777" w:rsidR="00C95388" w:rsidRDefault="00C95388" w:rsidP="00C95388">
            <w:pPr>
              <w:pStyle w:val="Paragrafoelenco"/>
              <w:ind w:left="0"/>
              <w:jc w:val="center"/>
              <w:rPr>
                <w:sz w:val="24"/>
                <w:szCs w:val="24"/>
              </w:rPr>
            </w:pPr>
            <w:r w:rsidRPr="00C95388">
              <w:rPr>
                <w:sz w:val="24"/>
                <w:szCs w:val="24"/>
              </w:rPr>
              <w:t>discarica di RSU</w:t>
            </w:r>
          </w:p>
        </w:tc>
        <w:tc>
          <w:tcPr>
            <w:tcW w:w="2908" w:type="dxa"/>
          </w:tcPr>
          <w:p w14:paraId="04659D3A" w14:textId="77777777" w:rsidR="00C95388" w:rsidRDefault="00C95388" w:rsidP="00C95388">
            <w:pPr>
              <w:pStyle w:val="Paragrafoelenc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€.                                     </w:t>
            </w:r>
            <w:r w:rsidRPr="00C95388">
              <w:rPr>
                <w:sz w:val="24"/>
                <w:szCs w:val="24"/>
              </w:rPr>
              <w:t>300</w:t>
            </w:r>
            <w:r>
              <w:rPr>
                <w:sz w:val="24"/>
                <w:szCs w:val="24"/>
              </w:rPr>
              <w:t>.</w:t>
            </w:r>
            <w:r w:rsidRPr="00C95388">
              <w:rPr>
                <w:sz w:val="24"/>
                <w:szCs w:val="24"/>
              </w:rPr>
              <w:t>000.00</w:t>
            </w:r>
          </w:p>
        </w:tc>
        <w:tc>
          <w:tcPr>
            <w:tcW w:w="3149" w:type="dxa"/>
          </w:tcPr>
          <w:p w14:paraId="494D800E" w14:textId="77777777" w:rsidR="00C95388" w:rsidRDefault="00C95388" w:rsidP="00F879B4">
            <w:pPr>
              <w:pStyle w:val="Paragrafoelenc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Scheda di Fattibilità</w:t>
            </w:r>
          </w:p>
        </w:tc>
      </w:tr>
      <w:tr w:rsidR="00C95388" w14:paraId="5C6D0E35" w14:textId="77777777" w:rsidTr="00C11410">
        <w:tc>
          <w:tcPr>
            <w:tcW w:w="3153" w:type="dxa"/>
          </w:tcPr>
          <w:p w14:paraId="6AE416CA" w14:textId="77777777" w:rsidR="00C95388" w:rsidRPr="00C95388" w:rsidRDefault="00C95388" w:rsidP="00C95388">
            <w:pPr>
              <w:jc w:val="center"/>
              <w:rPr>
                <w:sz w:val="24"/>
                <w:szCs w:val="24"/>
              </w:rPr>
            </w:pPr>
            <w:r w:rsidRPr="00C95388">
              <w:rPr>
                <w:sz w:val="24"/>
                <w:szCs w:val="24"/>
              </w:rPr>
              <w:t>Installazione di pannelli</w:t>
            </w:r>
          </w:p>
          <w:p w14:paraId="4B4B216B" w14:textId="77777777" w:rsidR="00C95388" w:rsidRPr="00C95388" w:rsidRDefault="00C95388" w:rsidP="00C95388">
            <w:pPr>
              <w:jc w:val="center"/>
              <w:rPr>
                <w:sz w:val="24"/>
                <w:szCs w:val="24"/>
              </w:rPr>
            </w:pPr>
            <w:r w:rsidRPr="00C95388">
              <w:rPr>
                <w:sz w:val="24"/>
                <w:szCs w:val="24"/>
              </w:rPr>
              <w:t>fotovoltaici su tetti degli edifici</w:t>
            </w:r>
          </w:p>
          <w:p w14:paraId="1C4DDE37" w14:textId="77777777" w:rsidR="00C95388" w:rsidRPr="00C95388" w:rsidRDefault="00C95388" w:rsidP="00C95388">
            <w:pPr>
              <w:jc w:val="center"/>
              <w:rPr>
                <w:sz w:val="24"/>
                <w:szCs w:val="24"/>
              </w:rPr>
            </w:pPr>
            <w:r w:rsidRPr="00C95388">
              <w:rPr>
                <w:sz w:val="24"/>
                <w:szCs w:val="24"/>
              </w:rPr>
              <w:t>scolastici della scuola</w:t>
            </w:r>
          </w:p>
          <w:p w14:paraId="72529D5F" w14:textId="77777777" w:rsidR="00C95388" w:rsidRPr="00C95388" w:rsidRDefault="00C95388" w:rsidP="00C95388">
            <w:pPr>
              <w:jc w:val="center"/>
              <w:rPr>
                <w:sz w:val="24"/>
                <w:szCs w:val="24"/>
              </w:rPr>
            </w:pPr>
            <w:r w:rsidRPr="00C95388">
              <w:rPr>
                <w:sz w:val="24"/>
                <w:szCs w:val="24"/>
              </w:rPr>
              <w:t>elementare e media per la</w:t>
            </w:r>
            <w:r>
              <w:rPr>
                <w:sz w:val="24"/>
                <w:szCs w:val="24"/>
              </w:rPr>
              <w:t xml:space="preserve"> </w:t>
            </w:r>
            <w:r w:rsidRPr="00C95388">
              <w:rPr>
                <w:sz w:val="24"/>
                <w:szCs w:val="24"/>
              </w:rPr>
              <w:t>produzione di energia</w:t>
            </w:r>
          </w:p>
          <w:p w14:paraId="666C4AF5" w14:textId="77777777" w:rsidR="00C95388" w:rsidRPr="00C95388" w:rsidRDefault="00C95388" w:rsidP="00C95388">
            <w:pPr>
              <w:jc w:val="center"/>
              <w:rPr>
                <w:sz w:val="24"/>
                <w:szCs w:val="24"/>
              </w:rPr>
            </w:pPr>
            <w:r w:rsidRPr="00C95388">
              <w:rPr>
                <w:sz w:val="24"/>
                <w:szCs w:val="24"/>
              </w:rPr>
              <w:t>elettrica destinata</w:t>
            </w:r>
          </w:p>
          <w:p w14:paraId="6384862C" w14:textId="77777777" w:rsidR="00C95388" w:rsidRDefault="00C95388" w:rsidP="00C95388">
            <w:pPr>
              <w:pStyle w:val="Paragrafoelenco"/>
              <w:ind w:left="0"/>
              <w:jc w:val="center"/>
              <w:rPr>
                <w:sz w:val="24"/>
                <w:szCs w:val="24"/>
              </w:rPr>
            </w:pPr>
            <w:r w:rsidRPr="00C95388">
              <w:rPr>
                <w:sz w:val="24"/>
                <w:szCs w:val="24"/>
              </w:rPr>
              <w:t>all'autoconsum</w:t>
            </w:r>
            <w:r>
              <w:rPr>
                <w:sz w:val="24"/>
                <w:szCs w:val="24"/>
              </w:rPr>
              <w:t>o</w:t>
            </w:r>
          </w:p>
        </w:tc>
        <w:tc>
          <w:tcPr>
            <w:tcW w:w="2908" w:type="dxa"/>
          </w:tcPr>
          <w:p w14:paraId="6E1C38C6" w14:textId="77777777" w:rsidR="00C95388" w:rsidRDefault="00C95388" w:rsidP="00C95388">
            <w:pPr>
              <w:pStyle w:val="Paragrafoelenc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€.                                    </w:t>
            </w:r>
            <w:r w:rsidRPr="00C95388">
              <w:rPr>
                <w:sz w:val="24"/>
                <w:szCs w:val="24"/>
              </w:rPr>
              <w:t>999</w:t>
            </w:r>
            <w:r>
              <w:rPr>
                <w:sz w:val="24"/>
                <w:szCs w:val="24"/>
              </w:rPr>
              <w:t>.</w:t>
            </w:r>
            <w:r w:rsidRPr="00C95388">
              <w:rPr>
                <w:sz w:val="24"/>
                <w:szCs w:val="24"/>
              </w:rPr>
              <w:t>000.00</w:t>
            </w:r>
          </w:p>
        </w:tc>
        <w:tc>
          <w:tcPr>
            <w:tcW w:w="3149" w:type="dxa"/>
          </w:tcPr>
          <w:p w14:paraId="4BBAE842" w14:textId="77777777" w:rsidR="00C95388" w:rsidRDefault="00C95388" w:rsidP="00C95388">
            <w:pPr>
              <w:pStyle w:val="Paragrafoelenc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Progetto Definitivo </w:t>
            </w:r>
            <w:r w:rsidRPr="00C95388">
              <w:rPr>
                <w:i/>
                <w:sz w:val="24"/>
                <w:szCs w:val="24"/>
              </w:rPr>
              <w:t>( ha partecipato ad un altro finanziamento – escluso)</w:t>
            </w:r>
          </w:p>
        </w:tc>
      </w:tr>
      <w:tr w:rsidR="00C95388" w14:paraId="305B1904" w14:textId="77777777" w:rsidTr="00C11410">
        <w:tc>
          <w:tcPr>
            <w:tcW w:w="3153" w:type="dxa"/>
          </w:tcPr>
          <w:p w14:paraId="5EC6E61D" w14:textId="77777777" w:rsidR="00C95388" w:rsidRPr="004D1A17" w:rsidRDefault="00C95388" w:rsidP="00C95388">
            <w:pPr>
              <w:jc w:val="center"/>
              <w:rPr>
                <w:sz w:val="24"/>
                <w:szCs w:val="24"/>
              </w:rPr>
            </w:pPr>
            <w:r w:rsidRPr="004D1A17">
              <w:rPr>
                <w:sz w:val="24"/>
                <w:szCs w:val="24"/>
              </w:rPr>
              <w:t>Sistema di Videosorveglianza</w:t>
            </w:r>
          </w:p>
          <w:p w14:paraId="0F76BEBB" w14:textId="77777777" w:rsidR="00C95388" w:rsidRPr="004D1A17" w:rsidRDefault="00C95388" w:rsidP="00C95388">
            <w:pPr>
              <w:jc w:val="center"/>
              <w:rPr>
                <w:sz w:val="24"/>
                <w:szCs w:val="24"/>
              </w:rPr>
            </w:pPr>
            <w:r w:rsidRPr="004D1A17">
              <w:rPr>
                <w:sz w:val="24"/>
                <w:szCs w:val="24"/>
              </w:rPr>
              <w:t>Territoriale integrata -Impianto del comune di Caltavuturo</w:t>
            </w:r>
          </w:p>
        </w:tc>
        <w:tc>
          <w:tcPr>
            <w:tcW w:w="2908" w:type="dxa"/>
          </w:tcPr>
          <w:p w14:paraId="597FB764" w14:textId="77777777" w:rsidR="00C95388" w:rsidRPr="004D1A17" w:rsidRDefault="00C95388" w:rsidP="004D1A17">
            <w:pPr>
              <w:pStyle w:val="Paragrafoelenco"/>
              <w:ind w:left="0"/>
              <w:jc w:val="both"/>
              <w:rPr>
                <w:sz w:val="24"/>
                <w:szCs w:val="24"/>
              </w:rPr>
            </w:pPr>
            <w:r w:rsidRPr="004D1A17">
              <w:rPr>
                <w:sz w:val="24"/>
                <w:szCs w:val="24"/>
              </w:rPr>
              <w:t xml:space="preserve">€.                                        </w:t>
            </w:r>
            <w:r w:rsidR="004D1A17" w:rsidRPr="004D1A17">
              <w:rPr>
                <w:sz w:val="24"/>
                <w:szCs w:val="24"/>
              </w:rPr>
              <w:t>108.696,56</w:t>
            </w:r>
          </w:p>
        </w:tc>
        <w:tc>
          <w:tcPr>
            <w:tcW w:w="3149" w:type="dxa"/>
          </w:tcPr>
          <w:p w14:paraId="13AB5EA8" w14:textId="77777777" w:rsidR="00C95388" w:rsidRPr="004D1A17" w:rsidRDefault="00C95388" w:rsidP="004D1A17">
            <w:pPr>
              <w:pStyle w:val="Paragrafoelenco"/>
              <w:ind w:left="0"/>
              <w:jc w:val="both"/>
              <w:rPr>
                <w:sz w:val="24"/>
                <w:szCs w:val="24"/>
              </w:rPr>
            </w:pPr>
            <w:r w:rsidRPr="004D1A17">
              <w:rPr>
                <w:sz w:val="24"/>
                <w:szCs w:val="24"/>
              </w:rPr>
              <w:t>Progetto Definitivo</w:t>
            </w:r>
            <w:r w:rsidR="00584614" w:rsidRPr="004D1A17">
              <w:rPr>
                <w:sz w:val="24"/>
                <w:szCs w:val="24"/>
              </w:rPr>
              <w:t xml:space="preserve"> </w:t>
            </w:r>
            <w:r w:rsidR="005E11FC" w:rsidRPr="005E11FC">
              <w:rPr>
                <w:i/>
                <w:sz w:val="24"/>
                <w:szCs w:val="24"/>
              </w:rPr>
              <w:t>( già finanziato)</w:t>
            </w:r>
          </w:p>
        </w:tc>
      </w:tr>
      <w:tr w:rsidR="00DB2D35" w14:paraId="148FB118" w14:textId="77777777" w:rsidTr="00C11410">
        <w:tc>
          <w:tcPr>
            <w:tcW w:w="3153" w:type="dxa"/>
          </w:tcPr>
          <w:p w14:paraId="31DB7AF5" w14:textId="77777777" w:rsidR="00DB2D35" w:rsidRPr="00DB2D35" w:rsidRDefault="00DB2D35" w:rsidP="00DB2D35">
            <w:pPr>
              <w:jc w:val="center"/>
              <w:rPr>
                <w:sz w:val="24"/>
                <w:szCs w:val="24"/>
              </w:rPr>
            </w:pPr>
            <w:r w:rsidRPr="00DB2D35">
              <w:rPr>
                <w:sz w:val="24"/>
                <w:szCs w:val="24"/>
              </w:rPr>
              <w:t>Completamento dell'impianto</w:t>
            </w:r>
          </w:p>
          <w:p w14:paraId="4C08CDF0" w14:textId="77777777" w:rsidR="00DB2D35" w:rsidRPr="00DB2D35" w:rsidRDefault="00DB2D35" w:rsidP="00DB2D35">
            <w:pPr>
              <w:jc w:val="center"/>
              <w:rPr>
                <w:sz w:val="24"/>
                <w:szCs w:val="24"/>
              </w:rPr>
            </w:pPr>
            <w:r w:rsidRPr="00DB2D35">
              <w:rPr>
                <w:sz w:val="24"/>
                <w:szCs w:val="24"/>
              </w:rPr>
              <w:t>sportivo sito in via</w:t>
            </w:r>
          </w:p>
          <w:p w14:paraId="08D14E3A" w14:textId="77777777" w:rsidR="00DB2D35" w:rsidRDefault="00DB2D35" w:rsidP="00DB2D35">
            <w:pPr>
              <w:pStyle w:val="Paragrafoelenco"/>
              <w:ind w:left="0"/>
              <w:jc w:val="center"/>
              <w:rPr>
                <w:sz w:val="24"/>
                <w:szCs w:val="24"/>
              </w:rPr>
            </w:pPr>
            <w:r w:rsidRPr="00DB2D35">
              <w:rPr>
                <w:sz w:val="24"/>
                <w:szCs w:val="24"/>
              </w:rPr>
              <w:t>Terravecch</w:t>
            </w:r>
            <w:r>
              <w:rPr>
                <w:sz w:val="24"/>
                <w:szCs w:val="24"/>
              </w:rPr>
              <w:t>ia</w:t>
            </w:r>
          </w:p>
        </w:tc>
        <w:tc>
          <w:tcPr>
            <w:tcW w:w="2908" w:type="dxa"/>
          </w:tcPr>
          <w:p w14:paraId="60B2B8F9" w14:textId="77777777" w:rsidR="00DB2D35" w:rsidRDefault="00DB2D35" w:rsidP="005E11FC">
            <w:pPr>
              <w:pStyle w:val="Paragrafoelenc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€.                                        </w:t>
            </w:r>
            <w:r w:rsidRPr="00DB2D35">
              <w:rPr>
                <w:sz w:val="24"/>
                <w:szCs w:val="24"/>
              </w:rPr>
              <w:t>510</w:t>
            </w:r>
            <w:r>
              <w:rPr>
                <w:sz w:val="24"/>
                <w:szCs w:val="24"/>
              </w:rPr>
              <w:t>.</w:t>
            </w:r>
            <w:r w:rsidRPr="00DB2D35">
              <w:rPr>
                <w:sz w:val="24"/>
                <w:szCs w:val="24"/>
              </w:rPr>
              <w:t>000.00</w:t>
            </w:r>
          </w:p>
        </w:tc>
        <w:tc>
          <w:tcPr>
            <w:tcW w:w="3149" w:type="dxa"/>
          </w:tcPr>
          <w:p w14:paraId="436F013F" w14:textId="77777777" w:rsidR="00DB2D35" w:rsidRDefault="00DB2D35" w:rsidP="00B77C33">
            <w:pPr>
              <w:pStyle w:val="Paragrafoelenc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Progetto Esecutivo </w:t>
            </w:r>
            <w:r w:rsidRPr="00DB2D35">
              <w:rPr>
                <w:i/>
                <w:sz w:val="24"/>
                <w:szCs w:val="24"/>
              </w:rPr>
              <w:t>(già finanziato</w:t>
            </w:r>
            <w:r w:rsidR="00B77C33">
              <w:rPr>
                <w:i/>
                <w:sz w:val="24"/>
                <w:szCs w:val="24"/>
              </w:rPr>
              <w:t>, (</w:t>
            </w:r>
            <w:r w:rsidR="00B77C33">
              <w:rPr>
                <w:rFonts w:ascii="Times New Roman" w:hAnsi="Times New Roman" w:cs="Times New Roman"/>
                <w:i/>
                <w:sz w:val="24"/>
                <w:szCs w:val="24"/>
              </w:rPr>
              <w:t>appalto in stato di risoluzione)</w:t>
            </w:r>
          </w:p>
        </w:tc>
      </w:tr>
      <w:tr w:rsidR="00DB2D35" w14:paraId="36E13CAD" w14:textId="77777777" w:rsidTr="00C11410">
        <w:tc>
          <w:tcPr>
            <w:tcW w:w="3153" w:type="dxa"/>
          </w:tcPr>
          <w:p w14:paraId="6789AC13" w14:textId="77777777" w:rsidR="00DB2D35" w:rsidRPr="004D1A17" w:rsidRDefault="004D1A17" w:rsidP="004D1A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Rifunziolizzazione e adeguamento alle normative vigenti del </w:t>
            </w:r>
            <w:r w:rsidR="00DB2D35" w:rsidRPr="004D1A17">
              <w:rPr>
                <w:sz w:val="24"/>
                <w:szCs w:val="24"/>
              </w:rPr>
              <w:lastRenderedPageBreak/>
              <w:t>depura</w:t>
            </w:r>
            <w:r>
              <w:rPr>
                <w:sz w:val="24"/>
                <w:szCs w:val="24"/>
              </w:rPr>
              <w:t>tore</w:t>
            </w:r>
            <w:r w:rsidR="00DB2D35" w:rsidRPr="004D1A17">
              <w:rPr>
                <w:sz w:val="24"/>
                <w:szCs w:val="24"/>
              </w:rPr>
              <w:t xml:space="preserve"> comunale</w:t>
            </w:r>
          </w:p>
        </w:tc>
        <w:tc>
          <w:tcPr>
            <w:tcW w:w="2908" w:type="dxa"/>
          </w:tcPr>
          <w:p w14:paraId="279B443F" w14:textId="77777777" w:rsidR="00DB2D35" w:rsidRDefault="00DB2D35" w:rsidP="00DB2D35">
            <w:pPr>
              <w:pStyle w:val="Paragrafoelenc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€.                                        </w:t>
            </w:r>
            <w:r w:rsidRPr="00DB2D35">
              <w:rPr>
                <w:sz w:val="24"/>
                <w:szCs w:val="24"/>
              </w:rPr>
              <w:t>476</w:t>
            </w:r>
            <w:r>
              <w:rPr>
                <w:sz w:val="24"/>
                <w:szCs w:val="24"/>
              </w:rPr>
              <w:t>.</w:t>
            </w:r>
            <w:r w:rsidRPr="00DB2D35">
              <w:rPr>
                <w:sz w:val="24"/>
                <w:szCs w:val="24"/>
              </w:rPr>
              <w:t>600.0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3149" w:type="dxa"/>
          </w:tcPr>
          <w:p w14:paraId="0A95FB95" w14:textId="77777777" w:rsidR="00DB2D35" w:rsidRPr="004D1A17" w:rsidRDefault="00DB2D35" w:rsidP="004D1A17">
            <w:pPr>
              <w:pStyle w:val="Paragrafoelenco"/>
              <w:ind w:left="0"/>
              <w:jc w:val="both"/>
              <w:rPr>
                <w:sz w:val="24"/>
                <w:szCs w:val="24"/>
              </w:rPr>
            </w:pPr>
            <w:r w:rsidRPr="004D1A17">
              <w:rPr>
                <w:sz w:val="24"/>
                <w:szCs w:val="24"/>
              </w:rPr>
              <w:t xml:space="preserve">Progetto </w:t>
            </w:r>
            <w:r w:rsidR="004D1A17" w:rsidRPr="004D1A17">
              <w:rPr>
                <w:sz w:val="24"/>
                <w:szCs w:val="24"/>
              </w:rPr>
              <w:t>Esecutivo</w:t>
            </w:r>
            <w:r w:rsidRPr="004D1A17">
              <w:rPr>
                <w:sz w:val="24"/>
                <w:szCs w:val="24"/>
              </w:rPr>
              <w:t xml:space="preserve"> </w:t>
            </w:r>
          </w:p>
        </w:tc>
      </w:tr>
      <w:tr w:rsidR="00DB2D35" w14:paraId="5C3E54D4" w14:textId="77777777" w:rsidTr="00C11410">
        <w:tc>
          <w:tcPr>
            <w:tcW w:w="3153" w:type="dxa"/>
          </w:tcPr>
          <w:p w14:paraId="79E17F80" w14:textId="77777777" w:rsidR="00DB2D35" w:rsidRPr="00DB2D35" w:rsidRDefault="00DB2D35" w:rsidP="00DB2D35">
            <w:pPr>
              <w:jc w:val="center"/>
              <w:rPr>
                <w:sz w:val="24"/>
                <w:szCs w:val="24"/>
              </w:rPr>
            </w:pPr>
            <w:r w:rsidRPr="00DB2D35">
              <w:rPr>
                <w:sz w:val="24"/>
                <w:szCs w:val="24"/>
              </w:rPr>
              <w:t>Lavori di manutenzione</w:t>
            </w:r>
          </w:p>
          <w:p w14:paraId="5AE55CB7" w14:textId="77777777" w:rsidR="00DB2D35" w:rsidRPr="00DB2D35" w:rsidRDefault="00DB2D35" w:rsidP="00DB2D35">
            <w:pPr>
              <w:jc w:val="center"/>
              <w:rPr>
                <w:sz w:val="24"/>
                <w:szCs w:val="24"/>
              </w:rPr>
            </w:pPr>
            <w:r w:rsidRPr="00DB2D35">
              <w:rPr>
                <w:sz w:val="24"/>
                <w:szCs w:val="24"/>
              </w:rPr>
              <w:t>straordinaria e rifacimento</w:t>
            </w:r>
          </w:p>
          <w:p w14:paraId="2C22C534" w14:textId="77777777" w:rsidR="00DB2D35" w:rsidRPr="00DB2D35" w:rsidRDefault="00DB2D35" w:rsidP="00DB2D35">
            <w:pPr>
              <w:jc w:val="center"/>
              <w:rPr>
                <w:sz w:val="24"/>
                <w:szCs w:val="24"/>
              </w:rPr>
            </w:pPr>
            <w:r w:rsidRPr="00DB2D35">
              <w:rPr>
                <w:sz w:val="24"/>
                <w:szCs w:val="24"/>
              </w:rPr>
              <w:t>secondo tratto strada di</w:t>
            </w:r>
          </w:p>
          <w:p w14:paraId="4CF424DF" w14:textId="77777777" w:rsidR="00DB2D35" w:rsidRPr="00DB2D35" w:rsidRDefault="00DB2D35" w:rsidP="00DB2D35">
            <w:pPr>
              <w:jc w:val="center"/>
              <w:rPr>
                <w:sz w:val="24"/>
                <w:szCs w:val="24"/>
              </w:rPr>
            </w:pPr>
            <w:r w:rsidRPr="00DB2D35">
              <w:rPr>
                <w:sz w:val="24"/>
                <w:szCs w:val="24"/>
              </w:rPr>
              <w:t>collegamento tra la S.P. 8 e</w:t>
            </w:r>
          </w:p>
          <w:p w14:paraId="4D3755B4" w14:textId="77777777" w:rsidR="00DB2D35" w:rsidRPr="00DB2D35" w:rsidRDefault="00DB2D35" w:rsidP="00DB2D35">
            <w:pPr>
              <w:jc w:val="center"/>
              <w:rPr>
                <w:sz w:val="24"/>
                <w:szCs w:val="24"/>
              </w:rPr>
            </w:pPr>
            <w:r w:rsidRPr="00DB2D35">
              <w:rPr>
                <w:sz w:val="24"/>
                <w:szCs w:val="24"/>
              </w:rPr>
              <w:t>la strada vicinale Piano di</w:t>
            </w:r>
          </w:p>
          <w:p w14:paraId="5EDFBA4C" w14:textId="77777777" w:rsidR="00DB2D35" w:rsidRPr="00DB2D35" w:rsidRDefault="00DB2D35" w:rsidP="00DB2D35">
            <w:pPr>
              <w:jc w:val="center"/>
              <w:rPr>
                <w:sz w:val="24"/>
                <w:szCs w:val="24"/>
              </w:rPr>
            </w:pPr>
            <w:r w:rsidRPr="00DB2D35">
              <w:rPr>
                <w:sz w:val="24"/>
                <w:szCs w:val="24"/>
              </w:rPr>
              <w:t>Pianta attraversante la C.da</w:t>
            </w:r>
          </w:p>
          <w:p w14:paraId="47FAE2A1" w14:textId="77777777" w:rsidR="00DB2D35" w:rsidRDefault="00DB2D35" w:rsidP="00DB2D35">
            <w:pPr>
              <w:pStyle w:val="Paragrafoelenco"/>
              <w:ind w:left="0"/>
              <w:jc w:val="center"/>
              <w:rPr>
                <w:sz w:val="24"/>
                <w:szCs w:val="24"/>
              </w:rPr>
            </w:pPr>
            <w:r w:rsidRPr="00DB2D35">
              <w:rPr>
                <w:sz w:val="24"/>
                <w:szCs w:val="24"/>
              </w:rPr>
              <w:t>Costa Piraino</w:t>
            </w:r>
          </w:p>
        </w:tc>
        <w:tc>
          <w:tcPr>
            <w:tcW w:w="2908" w:type="dxa"/>
          </w:tcPr>
          <w:p w14:paraId="7ED51F57" w14:textId="77777777" w:rsidR="00DB2D35" w:rsidRDefault="00DB2D35" w:rsidP="00DB2D35">
            <w:pPr>
              <w:pStyle w:val="Paragrafoelenc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€.                                  </w:t>
            </w:r>
            <w:r w:rsidRPr="00DB2D3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</w:t>
            </w:r>
            <w:r w:rsidRPr="00DB2D35">
              <w:rPr>
                <w:sz w:val="24"/>
                <w:szCs w:val="24"/>
              </w:rPr>
              <w:t>015</w:t>
            </w:r>
            <w:r>
              <w:rPr>
                <w:sz w:val="24"/>
                <w:szCs w:val="24"/>
              </w:rPr>
              <w:t>.</w:t>
            </w:r>
            <w:r w:rsidRPr="00DB2D35">
              <w:rPr>
                <w:sz w:val="24"/>
                <w:szCs w:val="24"/>
              </w:rPr>
              <w:t>000.00</w:t>
            </w:r>
          </w:p>
        </w:tc>
        <w:tc>
          <w:tcPr>
            <w:tcW w:w="3149" w:type="dxa"/>
          </w:tcPr>
          <w:p w14:paraId="5120392D" w14:textId="77777777" w:rsidR="00DB2D35" w:rsidRDefault="00B77C33" w:rsidP="006D747A">
            <w:pPr>
              <w:pStyle w:val="Paragrafoelenc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Progetto Esecutivo ( </w:t>
            </w:r>
            <w:r w:rsidRPr="00B77C33">
              <w:rPr>
                <w:i/>
                <w:sz w:val="24"/>
                <w:szCs w:val="24"/>
              </w:rPr>
              <w:t>già Finanziato</w:t>
            </w:r>
            <w:r>
              <w:rPr>
                <w:sz w:val="24"/>
                <w:szCs w:val="24"/>
              </w:rPr>
              <w:t>)</w:t>
            </w:r>
          </w:p>
        </w:tc>
      </w:tr>
      <w:tr w:rsidR="00DB2D35" w14:paraId="6F154D45" w14:textId="77777777" w:rsidTr="00C11410">
        <w:tc>
          <w:tcPr>
            <w:tcW w:w="3153" w:type="dxa"/>
          </w:tcPr>
          <w:p w14:paraId="5E492EEB" w14:textId="77777777" w:rsidR="00DB2D35" w:rsidRPr="00DB2D35" w:rsidRDefault="00DB2D35" w:rsidP="00DB2D35">
            <w:pPr>
              <w:jc w:val="center"/>
              <w:rPr>
                <w:sz w:val="24"/>
                <w:szCs w:val="24"/>
              </w:rPr>
            </w:pPr>
            <w:r w:rsidRPr="00DB2D35">
              <w:rPr>
                <w:sz w:val="24"/>
                <w:szCs w:val="24"/>
              </w:rPr>
              <w:t>Lavori di infrastrutturazione</w:t>
            </w:r>
          </w:p>
          <w:p w14:paraId="3899C869" w14:textId="77777777" w:rsidR="00DB2D35" w:rsidRPr="00DB2D35" w:rsidRDefault="00DB2D35" w:rsidP="00DB2D35">
            <w:pPr>
              <w:jc w:val="center"/>
              <w:rPr>
                <w:sz w:val="24"/>
                <w:szCs w:val="24"/>
              </w:rPr>
            </w:pPr>
            <w:r w:rsidRPr="00DB2D35">
              <w:rPr>
                <w:sz w:val="24"/>
                <w:szCs w:val="24"/>
              </w:rPr>
              <w:t>consistenti nella realizzazione</w:t>
            </w:r>
          </w:p>
          <w:p w14:paraId="7EAA3237" w14:textId="77777777" w:rsidR="00DB2D35" w:rsidRPr="00DB2D35" w:rsidRDefault="00DB2D35" w:rsidP="00DB2D35">
            <w:pPr>
              <w:jc w:val="center"/>
              <w:rPr>
                <w:sz w:val="24"/>
                <w:szCs w:val="24"/>
              </w:rPr>
            </w:pPr>
            <w:r w:rsidRPr="00DB2D35">
              <w:rPr>
                <w:sz w:val="24"/>
                <w:szCs w:val="24"/>
              </w:rPr>
              <w:t>di un attrattore naturalistico</w:t>
            </w:r>
            <w:r w:rsidR="007D47E9">
              <w:rPr>
                <w:sz w:val="24"/>
                <w:szCs w:val="24"/>
              </w:rPr>
              <w:t xml:space="preserve"> </w:t>
            </w:r>
            <w:r w:rsidRPr="00DB2D35">
              <w:rPr>
                <w:sz w:val="24"/>
                <w:szCs w:val="24"/>
              </w:rPr>
              <w:t>turistico legato alla tematica</w:t>
            </w:r>
            <w:r>
              <w:rPr>
                <w:sz w:val="24"/>
                <w:szCs w:val="24"/>
              </w:rPr>
              <w:t xml:space="preserve"> </w:t>
            </w:r>
            <w:r w:rsidRPr="00DB2D35">
              <w:rPr>
                <w:sz w:val="24"/>
                <w:szCs w:val="24"/>
              </w:rPr>
              <w:t>Memoria,natura e visioni nel</w:t>
            </w:r>
            <w:r>
              <w:rPr>
                <w:sz w:val="24"/>
                <w:szCs w:val="24"/>
              </w:rPr>
              <w:t xml:space="preserve"> </w:t>
            </w:r>
            <w:r w:rsidRPr="00DB2D35">
              <w:rPr>
                <w:sz w:val="24"/>
                <w:szCs w:val="24"/>
              </w:rPr>
              <w:t>territorio di Caltavuturo</w:t>
            </w:r>
          </w:p>
          <w:p w14:paraId="62557285" w14:textId="77777777" w:rsidR="00DB2D35" w:rsidRPr="00DB2D35" w:rsidRDefault="00DB2D35" w:rsidP="00DB2D35">
            <w:pPr>
              <w:jc w:val="center"/>
              <w:rPr>
                <w:sz w:val="24"/>
                <w:szCs w:val="24"/>
              </w:rPr>
            </w:pPr>
            <w:r w:rsidRPr="00DB2D35">
              <w:rPr>
                <w:sz w:val="24"/>
                <w:szCs w:val="24"/>
              </w:rPr>
              <w:t>Progetto di tutela e</w:t>
            </w:r>
          </w:p>
          <w:p w14:paraId="031752FA" w14:textId="77777777" w:rsidR="00DB2D35" w:rsidRPr="00DB2D35" w:rsidRDefault="00DB2D35" w:rsidP="00DB2D35">
            <w:pPr>
              <w:jc w:val="center"/>
              <w:rPr>
                <w:sz w:val="24"/>
                <w:szCs w:val="24"/>
              </w:rPr>
            </w:pPr>
            <w:r w:rsidRPr="00DB2D35">
              <w:rPr>
                <w:sz w:val="24"/>
                <w:szCs w:val="24"/>
              </w:rPr>
              <w:t>valorizzazione dell</w:t>
            </w:r>
            <w:r w:rsidR="007D47E9">
              <w:rPr>
                <w:sz w:val="24"/>
                <w:szCs w:val="24"/>
              </w:rPr>
              <w:t>’</w:t>
            </w:r>
            <w:r w:rsidRPr="00DB2D35">
              <w:rPr>
                <w:sz w:val="24"/>
                <w:szCs w:val="24"/>
              </w:rPr>
              <w:t>area</w:t>
            </w:r>
          </w:p>
          <w:p w14:paraId="30D7018F" w14:textId="77777777" w:rsidR="00DB2D35" w:rsidRDefault="00DB2D35" w:rsidP="00DB2D35">
            <w:pPr>
              <w:pStyle w:val="Paragrafoelenco"/>
              <w:ind w:left="0"/>
              <w:jc w:val="center"/>
              <w:rPr>
                <w:sz w:val="24"/>
                <w:szCs w:val="24"/>
              </w:rPr>
            </w:pPr>
            <w:r w:rsidRPr="00DB2D35">
              <w:rPr>
                <w:sz w:val="24"/>
                <w:szCs w:val="24"/>
              </w:rPr>
              <w:t>naturale Rocca di Scia</w:t>
            </w:r>
            <w:r>
              <w:rPr>
                <w:sz w:val="24"/>
                <w:szCs w:val="24"/>
              </w:rPr>
              <w:t>ra</w:t>
            </w:r>
          </w:p>
        </w:tc>
        <w:tc>
          <w:tcPr>
            <w:tcW w:w="2908" w:type="dxa"/>
          </w:tcPr>
          <w:p w14:paraId="4363A265" w14:textId="77777777" w:rsidR="00DB2D35" w:rsidRDefault="007D47E9" w:rsidP="007D47E9">
            <w:pPr>
              <w:pStyle w:val="Paragrafoelenc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€.                                  </w:t>
            </w:r>
            <w:r w:rsidRPr="007D47E9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.</w:t>
            </w:r>
            <w:r w:rsidRPr="007D47E9">
              <w:rPr>
                <w:sz w:val="24"/>
                <w:szCs w:val="24"/>
              </w:rPr>
              <w:t>448</w:t>
            </w:r>
            <w:r>
              <w:rPr>
                <w:sz w:val="24"/>
                <w:szCs w:val="24"/>
              </w:rPr>
              <w:t>.</w:t>
            </w:r>
            <w:r w:rsidRPr="007D47E9">
              <w:rPr>
                <w:sz w:val="24"/>
                <w:szCs w:val="24"/>
              </w:rPr>
              <w:t>601.99</w:t>
            </w:r>
          </w:p>
        </w:tc>
        <w:tc>
          <w:tcPr>
            <w:tcW w:w="3149" w:type="dxa"/>
          </w:tcPr>
          <w:p w14:paraId="6059C632" w14:textId="77777777" w:rsidR="00DB2D35" w:rsidRDefault="007D47E9" w:rsidP="00B77C33">
            <w:pPr>
              <w:pStyle w:val="Paragrafoelenco"/>
              <w:ind w:left="0"/>
              <w:jc w:val="both"/>
              <w:rPr>
                <w:sz w:val="24"/>
                <w:szCs w:val="24"/>
              </w:rPr>
            </w:pPr>
            <w:r w:rsidRPr="007D47E9">
              <w:rPr>
                <w:sz w:val="24"/>
                <w:szCs w:val="24"/>
              </w:rPr>
              <w:t xml:space="preserve">Progetto </w:t>
            </w:r>
            <w:r w:rsidR="00B77C33">
              <w:rPr>
                <w:sz w:val="24"/>
                <w:szCs w:val="24"/>
              </w:rPr>
              <w:t>Definitivo</w:t>
            </w:r>
          </w:p>
        </w:tc>
      </w:tr>
      <w:tr w:rsidR="00E91F37" w14:paraId="1B302A0F" w14:textId="77777777" w:rsidTr="00C11410">
        <w:tc>
          <w:tcPr>
            <w:tcW w:w="3153" w:type="dxa"/>
          </w:tcPr>
          <w:p w14:paraId="1F42397E" w14:textId="77777777" w:rsidR="00E91F37" w:rsidRPr="00E71B98" w:rsidRDefault="00E91F37" w:rsidP="00E91F37">
            <w:pPr>
              <w:jc w:val="center"/>
              <w:rPr>
                <w:sz w:val="24"/>
                <w:szCs w:val="24"/>
              </w:rPr>
            </w:pPr>
            <w:r w:rsidRPr="00E71B98">
              <w:rPr>
                <w:sz w:val="24"/>
                <w:szCs w:val="24"/>
              </w:rPr>
              <w:t xml:space="preserve">Opere di riqualificazione </w:t>
            </w:r>
            <w:r w:rsidR="004D1A17" w:rsidRPr="00E71B98">
              <w:rPr>
                <w:sz w:val="24"/>
                <w:szCs w:val="24"/>
              </w:rPr>
              <w:t xml:space="preserve">urbana </w:t>
            </w:r>
            <w:r w:rsidRPr="00E71B98">
              <w:rPr>
                <w:sz w:val="24"/>
                <w:szCs w:val="24"/>
              </w:rPr>
              <w:t>di</w:t>
            </w:r>
          </w:p>
          <w:p w14:paraId="4AA46021" w14:textId="77777777" w:rsidR="00E91F37" w:rsidRPr="00E71B98" w:rsidRDefault="00E91F37" w:rsidP="00E91F37">
            <w:pPr>
              <w:pStyle w:val="Paragrafoelenco"/>
              <w:ind w:left="0"/>
              <w:jc w:val="center"/>
              <w:rPr>
                <w:sz w:val="24"/>
                <w:szCs w:val="24"/>
              </w:rPr>
            </w:pPr>
            <w:r w:rsidRPr="00E71B98">
              <w:rPr>
                <w:sz w:val="24"/>
                <w:szCs w:val="24"/>
              </w:rPr>
              <w:t xml:space="preserve">piazzetta </w:t>
            </w:r>
            <w:r w:rsidR="004D1A17" w:rsidRPr="00E71B98">
              <w:rPr>
                <w:sz w:val="24"/>
                <w:szCs w:val="24"/>
              </w:rPr>
              <w:t>ex</w:t>
            </w:r>
            <w:r w:rsidR="00E71B98" w:rsidRPr="00E71B98">
              <w:rPr>
                <w:sz w:val="24"/>
                <w:szCs w:val="24"/>
              </w:rPr>
              <w:t xml:space="preserve"> </w:t>
            </w:r>
            <w:r w:rsidRPr="00E71B98">
              <w:rPr>
                <w:sz w:val="24"/>
                <w:szCs w:val="24"/>
              </w:rPr>
              <w:t>Pescheria</w:t>
            </w:r>
            <w:r w:rsidR="00E71B98" w:rsidRPr="00E71B98">
              <w:rPr>
                <w:sz w:val="24"/>
                <w:szCs w:val="24"/>
              </w:rPr>
              <w:t xml:space="preserve"> nel comune di Caltavuturo</w:t>
            </w:r>
          </w:p>
        </w:tc>
        <w:tc>
          <w:tcPr>
            <w:tcW w:w="2908" w:type="dxa"/>
          </w:tcPr>
          <w:p w14:paraId="1F08A529" w14:textId="77777777" w:rsidR="00E91F37" w:rsidRPr="00E71B98" w:rsidRDefault="00E91F37" w:rsidP="00B77C33">
            <w:pPr>
              <w:pStyle w:val="Paragrafoelenco"/>
              <w:ind w:left="0"/>
              <w:jc w:val="both"/>
              <w:rPr>
                <w:sz w:val="24"/>
                <w:szCs w:val="24"/>
              </w:rPr>
            </w:pPr>
            <w:r w:rsidRPr="00E71B98">
              <w:rPr>
                <w:sz w:val="24"/>
                <w:szCs w:val="24"/>
              </w:rPr>
              <w:t>€.                                     297.004.</w:t>
            </w:r>
            <w:r w:rsidR="00B77C33">
              <w:rPr>
                <w:sz w:val="24"/>
                <w:szCs w:val="24"/>
              </w:rPr>
              <w:t>00</w:t>
            </w:r>
          </w:p>
        </w:tc>
        <w:tc>
          <w:tcPr>
            <w:tcW w:w="3149" w:type="dxa"/>
          </w:tcPr>
          <w:p w14:paraId="29B4E133" w14:textId="77777777" w:rsidR="00E91F37" w:rsidRPr="00E71B98" w:rsidRDefault="00E71B98" w:rsidP="00F879B4">
            <w:pPr>
              <w:pStyle w:val="Paragrafoelenco"/>
              <w:ind w:left="0"/>
              <w:jc w:val="both"/>
              <w:rPr>
                <w:sz w:val="24"/>
                <w:szCs w:val="24"/>
              </w:rPr>
            </w:pPr>
            <w:r w:rsidRPr="00E71B98">
              <w:rPr>
                <w:sz w:val="24"/>
                <w:szCs w:val="24"/>
              </w:rPr>
              <w:t>Progetto Esecutivo</w:t>
            </w:r>
          </w:p>
        </w:tc>
      </w:tr>
      <w:tr w:rsidR="00E91F37" w14:paraId="468385F3" w14:textId="77777777" w:rsidTr="00C11410">
        <w:tc>
          <w:tcPr>
            <w:tcW w:w="3153" w:type="dxa"/>
          </w:tcPr>
          <w:p w14:paraId="21CA54B2" w14:textId="77777777" w:rsidR="00E91F37" w:rsidRPr="00090EEA" w:rsidRDefault="00E91F37" w:rsidP="00E91F37">
            <w:pPr>
              <w:jc w:val="center"/>
              <w:rPr>
                <w:sz w:val="24"/>
                <w:szCs w:val="24"/>
              </w:rPr>
            </w:pPr>
            <w:r w:rsidRPr="00090EEA">
              <w:rPr>
                <w:sz w:val="24"/>
                <w:szCs w:val="24"/>
              </w:rPr>
              <w:t>Lavori per miglioramento</w:t>
            </w:r>
          </w:p>
          <w:p w14:paraId="6A2002EF" w14:textId="77777777" w:rsidR="00E91F37" w:rsidRPr="00090EEA" w:rsidRDefault="00E91F37" w:rsidP="00E91F37">
            <w:pPr>
              <w:jc w:val="center"/>
              <w:rPr>
                <w:sz w:val="24"/>
                <w:szCs w:val="24"/>
              </w:rPr>
            </w:pPr>
            <w:r w:rsidRPr="00090EEA">
              <w:rPr>
                <w:sz w:val="24"/>
                <w:szCs w:val="24"/>
              </w:rPr>
              <w:t>della qualità del decoro</w:t>
            </w:r>
          </w:p>
          <w:p w14:paraId="691D7598" w14:textId="77777777" w:rsidR="00E91F37" w:rsidRPr="00090EEA" w:rsidRDefault="00E91F37" w:rsidP="00E91F37">
            <w:pPr>
              <w:jc w:val="center"/>
              <w:rPr>
                <w:sz w:val="24"/>
                <w:szCs w:val="24"/>
              </w:rPr>
            </w:pPr>
            <w:r w:rsidRPr="00090EEA">
              <w:rPr>
                <w:sz w:val="24"/>
                <w:szCs w:val="24"/>
              </w:rPr>
              <w:t>urbano e del tessuto sociale e</w:t>
            </w:r>
          </w:p>
          <w:p w14:paraId="2A354234" w14:textId="77777777" w:rsidR="00E91F37" w:rsidRPr="00090EEA" w:rsidRDefault="00E91F37" w:rsidP="00E91F37">
            <w:pPr>
              <w:jc w:val="center"/>
              <w:rPr>
                <w:sz w:val="24"/>
                <w:szCs w:val="24"/>
              </w:rPr>
            </w:pPr>
            <w:r w:rsidRPr="00090EEA">
              <w:rPr>
                <w:sz w:val="24"/>
                <w:szCs w:val="24"/>
              </w:rPr>
              <w:t>ambientale mediante la</w:t>
            </w:r>
          </w:p>
          <w:p w14:paraId="583993A4" w14:textId="77777777" w:rsidR="00E91F37" w:rsidRPr="00090EEA" w:rsidRDefault="00E91F37" w:rsidP="00E91F37">
            <w:pPr>
              <w:jc w:val="center"/>
              <w:rPr>
                <w:sz w:val="24"/>
                <w:szCs w:val="24"/>
              </w:rPr>
            </w:pPr>
            <w:r w:rsidRPr="00090EEA">
              <w:rPr>
                <w:sz w:val="24"/>
                <w:szCs w:val="24"/>
              </w:rPr>
              <w:t>riqualificazione delle scalinate</w:t>
            </w:r>
          </w:p>
          <w:p w14:paraId="33E1D0BF" w14:textId="77777777" w:rsidR="00E91F37" w:rsidRPr="00090EEA" w:rsidRDefault="00E91F37" w:rsidP="00E91F37">
            <w:pPr>
              <w:jc w:val="center"/>
              <w:rPr>
                <w:sz w:val="24"/>
                <w:szCs w:val="24"/>
              </w:rPr>
            </w:pPr>
            <w:r w:rsidRPr="00090EEA">
              <w:rPr>
                <w:sz w:val="24"/>
                <w:szCs w:val="24"/>
              </w:rPr>
              <w:t>della Chiesa Madre e relativa</w:t>
            </w:r>
          </w:p>
          <w:p w14:paraId="791204E0" w14:textId="77777777" w:rsidR="00E91F37" w:rsidRPr="00090EEA" w:rsidRDefault="00E91F37" w:rsidP="00E91F37">
            <w:pPr>
              <w:jc w:val="center"/>
              <w:rPr>
                <w:sz w:val="24"/>
                <w:szCs w:val="24"/>
              </w:rPr>
            </w:pPr>
            <w:r w:rsidRPr="00090EEA">
              <w:rPr>
                <w:sz w:val="24"/>
                <w:szCs w:val="24"/>
              </w:rPr>
              <w:t>Piazza e delle vie adiacenti (</w:t>
            </w:r>
          </w:p>
          <w:p w14:paraId="43520F3E" w14:textId="77777777" w:rsidR="00E91F37" w:rsidRPr="00090EEA" w:rsidRDefault="00E91F37" w:rsidP="00E91F37">
            <w:pPr>
              <w:jc w:val="center"/>
              <w:rPr>
                <w:sz w:val="24"/>
                <w:szCs w:val="24"/>
              </w:rPr>
            </w:pPr>
            <w:r w:rsidRPr="00090EEA">
              <w:rPr>
                <w:sz w:val="24"/>
                <w:szCs w:val="24"/>
              </w:rPr>
              <w:t>via Carlo Alberto e il tratto di</w:t>
            </w:r>
          </w:p>
          <w:p w14:paraId="3E1F9FC1" w14:textId="77777777" w:rsidR="00E91F37" w:rsidRPr="00090EEA" w:rsidRDefault="00E91F37" w:rsidP="00E91F37">
            <w:pPr>
              <w:jc w:val="center"/>
              <w:rPr>
                <w:sz w:val="24"/>
                <w:szCs w:val="24"/>
              </w:rPr>
            </w:pPr>
            <w:r w:rsidRPr="00090EEA">
              <w:rPr>
                <w:sz w:val="24"/>
                <w:szCs w:val="24"/>
              </w:rPr>
              <w:t>via Dante compreso Via</w:t>
            </w:r>
          </w:p>
          <w:p w14:paraId="5E408DF9" w14:textId="77777777" w:rsidR="00E91F37" w:rsidRPr="00090EEA" w:rsidRDefault="00E91F37" w:rsidP="00E91F37">
            <w:pPr>
              <w:pStyle w:val="Paragrafoelenco"/>
              <w:ind w:left="0"/>
              <w:jc w:val="center"/>
              <w:rPr>
                <w:sz w:val="24"/>
                <w:szCs w:val="24"/>
              </w:rPr>
            </w:pPr>
            <w:r w:rsidRPr="00090EEA">
              <w:rPr>
                <w:sz w:val="24"/>
                <w:szCs w:val="24"/>
              </w:rPr>
              <w:t>Cavour e via Manzoni)</w:t>
            </w:r>
          </w:p>
        </w:tc>
        <w:tc>
          <w:tcPr>
            <w:tcW w:w="2908" w:type="dxa"/>
          </w:tcPr>
          <w:p w14:paraId="6D9361A5" w14:textId="77777777" w:rsidR="00E91F37" w:rsidRPr="00090EEA" w:rsidRDefault="00E91F37" w:rsidP="00E91F37">
            <w:pPr>
              <w:pStyle w:val="Paragrafoelenco"/>
              <w:ind w:left="0"/>
              <w:jc w:val="both"/>
              <w:rPr>
                <w:sz w:val="24"/>
                <w:szCs w:val="24"/>
              </w:rPr>
            </w:pPr>
            <w:r w:rsidRPr="00090EEA">
              <w:rPr>
                <w:sz w:val="24"/>
                <w:szCs w:val="24"/>
              </w:rPr>
              <w:t>€.                                     804.000.00</w:t>
            </w:r>
          </w:p>
        </w:tc>
        <w:tc>
          <w:tcPr>
            <w:tcW w:w="3149" w:type="dxa"/>
          </w:tcPr>
          <w:p w14:paraId="4A15EF20" w14:textId="77777777" w:rsidR="00E91F37" w:rsidRPr="00090EEA" w:rsidRDefault="00090EEA" w:rsidP="00090EEA">
            <w:pPr>
              <w:pStyle w:val="Paragrafoelenco"/>
              <w:ind w:left="0"/>
              <w:jc w:val="both"/>
              <w:rPr>
                <w:sz w:val="24"/>
                <w:szCs w:val="24"/>
              </w:rPr>
            </w:pPr>
            <w:r w:rsidRPr="00090EEA">
              <w:rPr>
                <w:sz w:val="24"/>
                <w:szCs w:val="24"/>
              </w:rPr>
              <w:t xml:space="preserve">Studio </w:t>
            </w:r>
            <w:r w:rsidR="00E91F37" w:rsidRPr="00090EEA">
              <w:rPr>
                <w:sz w:val="24"/>
                <w:szCs w:val="24"/>
              </w:rPr>
              <w:t xml:space="preserve">Fattibilità </w:t>
            </w:r>
          </w:p>
        </w:tc>
      </w:tr>
      <w:tr w:rsidR="00E91F37" w14:paraId="34B38C91" w14:textId="77777777" w:rsidTr="00C11410">
        <w:tc>
          <w:tcPr>
            <w:tcW w:w="3153" w:type="dxa"/>
          </w:tcPr>
          <w:p w14:paraId="3EB6A7A0" w14:textId="77777777" w:rsidR="00232B78" w:rsidRPr="00090EEA" w:rsidRDefault="00232B78" w:rsidP="00904B06">
            <w:pPr>
              <w:jc w:val="center"/>
              <w:rPr>
                <w:sz w:val="24"/>
                <w:szCs w:val="24"/>
              </w:rPr>
            </w:pPr>
            <w:r w:rsidRPr="00090EEA">
              <w:rPr>
                <w:sz w:val="24"/>
                <w:szCs w:val="24"/>
              </w:rPr>
              <w:t>Interventi per il rafforzamento</w:t>
            </w:r>
          </w:p>
          <w:p w14:paraId="004971A2" w14:textId="77777777" w:rsidR="00232B78" w:rsidRPr="00090EEA" w:rsidRDefault="00232B78" w:rsidP="00904B06">
            <w:pPr>
              <w:jc w:val="center"/>
              <w:rPr>
                <w:sz w:val="24"/>
                <w:szCs w:val="24"/>
              </w:rPr>
            </w:pPr>
            <w:r w:rsidRPr="00090EEA">
              <w:rPr>
                <w:sz w:val="24"/>
                <w:szCs w:val="24"/>
              </w:rPr>
              <w:t>Dell’attrattiva del centro</w:t>
            </w:r>
          </w:p>
          <w:p w14:paraId="1C98F26D" w14:textId="77777777" w:rsidR="00232B78" w:rsidRPr="00090EEA" w:rsidRDefault="00232B78" w:rsidP="00904B06">
            <w:pPr>
              <w:jc w:val="center"/>
              <w:rPr>
                <w:sz w:val="24"/>
                <w:szCs w:val="24"/>
              </w:rPr>
            </w:pPr>
            <w:r w:rsidRPr="00090EEA">
              <w:rPr>
                <w:sz w:val="24"/>
                <w:szCs w:val="24"/>
              </w:rPr>
              <w:t>storico, attraverso il recupero</w:t>
            </w:r>
          </w:p>
          <w:p w14:paraId="3298F746" w14:textId="77777777" w:rsidR="00232B78" w:rsidRPr="00090EEA" w:rsidRDefault="00232B78" w:rsidP="00904B06">
            <w:pPr>
              <w:jc w:val="center"/>
              <w:rPr>
                <w:sz w:val="24"/>
                <w:szCs w:val="24"/>
              </w:rPr>
            </w:pPr>
            <w:r w:rsidRPr="00090EEA">
              <w:rPr>
                <w:sz w:val="24"/>
                <w:szCs w:val="24"/>
              </w:rPr>
              <w:t>e la rigenerazione di due</w:t>
            </w:r>
          </w:p>
          <w:p w14:paraId="3152F8B8" w14:textId="77777777" w:rsidR="00232B78" w:rsidRPr="00090EEA" w:rsidRDefault="00232B78" w:rsidP="00904B06">
            <w:pPr>
              <w:jc w:val="center"/>
              <w:rPr>
                <w:sz w:val="24"/>
                <w:szCs w:val="24"/>
              </w:rPr>
            </w:pPr>
            <w:r w:rsidRPr="00090EEA">
              <w:rPr>
                <w:sz w:val="24"/>
                <w:szCs w:val="24"/>
              </w:rPr>
              <w:t>spazi urbani, Quartiere</w:t>
            </w:r>
          </w:p>
          <w:p w14:paraId="571C7ED6" w14:textId="77777777" w:rsidR="00232B78" w:rsidRPr="00090EEA" w:rsidRDefault="00232B78" w:rsidP="00904B06">
            <w:pPr>
              <w:jc w:val="center"/>
              <w:rPr>
                <w:sz w:val="24"/>
                <w:szCs w:val="24"/>
              </w:rPr>
            </w:pPr>
            <w:r w:rsidRPr="00090EEA">
              <w:rPr>
                <w:sz w:val="24"/>
                <w:szCs w:val="24"/>
              </w:rPr>
              <w:t>Letterario e Quartiere degli</w:t>
            </w:r>
          </w:p>
          <w:p w14:paraId="7B3AC955" w14:textId="77777777" w:rsidR="00232B78" w:rsidRPr="00090EEA" w:rsidRDefault="00232B78" w:rsidP="00904B06">
            <w:pPr>
              <w:jc w:val="center"/>
              <w:rPr>
                <w:sz w:val="24"/>
                <w:szCs w:val="24"/>
              </w:rPr>
            </w:pPr>
            <w:r w:rsidRPr="00090EEA">
              <w:rPr>
                <w:sz w:val="24"/>
                <w:szCs w:val="24"/>
              </w:rPr>
              <w:t>Artisti e riqualificazione di</w:t>
            </w:r>
          </w:p>
          <w:p w14:paraId="194AA9CF" w14:textId="77777777" w:rsidR="00232B78" w:rsidRPr="00090EEA" w:rsidRDefault="00232B78" w:rsidP="00904B06">
            <w:pPr>
              <w:jc w:val="center"/>
              <w:rPr>
                <w:sz w:val="24"/>
                <w:szCs w:val="24"/>
              </w:rPr>
            </w:pPr>
            <w:r w:rsidRPr="00090EEA">
              <w:rPr>
                <w:sz w:val="24"/>
                <w:szCs w:val="24"/>
              </w:rPr>
              <w:t>Palazzo Oddo, mediante la</w:t>
            </w:r>
          </w:p>
          <w:p w14:paraId="60611B47" w14:textId="77777777" w:rsidR="00232B78" w:rsidRPr="00090EEA" w:rsidRDefault="00232B78" w:rsidP="00904B06">
            <w:pPr>
              <w:jc w:val="center"/>
              <w:rPr>
                <w:sz w:val="24"/>
                <w:szCs w:val="24"/>
              </w:rPr>
            </w:pPr>
            <w:r w:rsidRPr="00090EEA">
              <w:rPr>
                <w:sz w:val="24"/>
                <w:szCs w:val="24"/>
              </w:rPr>
              <w:t>realizzazione del museo</w:t>
            </w:r>
          </w:p>
          <w:p w14:paraId="08604BA9" w14:textId="77777777" w:rsidR="00232B78" w:rsidRPr="00090EEA" w:rsidRDefault="00232B78" w:rsidP="00904B06">
            <w:pPr>
              <w:jc w:val="center"/>
              <w:rPr>
                <w:sz w:val="24"/>
                <w:szCs w:val="24"/>
              </w:rPr>
            </w:pPr>
            <w:r w:rsidRPr="00090EEA">
              <w:rPr>
                <w:sz w:val="24"/>
                <w:szCs w:val="24"/>
              </w:rPr>
              <w:t>dell</w:t>
            </w:r>
            <w:r w:rsidR="00904B06" w:rsidRPr="00090EEA">
              <w:rPr>
                <w:sz w:val="24"/>
                <w:szCs w:val="24"/>
              </w:rPr>
              <w:t>’</w:t>
            </w:r>
            <w:r w:rsidRPr="00090EEA">
              <w:rPr>
                <w:sz w:val="24"/>
                <w:szCs w:val="24"/>
              </w:rPr>
              <w:t>Identità e di un centro</w:t>
            </w:r>
          </w:p>
          <w:p w14:paraId="71435634" w14:textId="77777777" w:rsidR="00232B78" w:rsidRPr="00090EEA" w:rsidRDefault="00232B78" w:rsidP="00904B06">
            <w:pPr>
              <w:jc w:val="center"/>
              <w:rPr>
                <w:sz w:val="24"/>
                <w:szCs w:val="24"/>
              </w:rPr>
            </w:pPr>
            <w:r w:rsidRPr="00090EEA">
              <w:rPr>
                <w:sz w:val="24"/>
                <w:szCs w:val="24"/>
              </w:rPr>
              <w:t>culturale polifunzionale e di</w:t>
            </w:r>
          </w:p>
          <w:p w14:paraId="3F4EF17E" w14:textId="77777777" w:rsidR="00232B78" w:rsidRPr="00090EEA" w:rsidRDefault="00232B78" w:rsidP="00904B06">
            <w:pPr>
              <w:jc w:val="center"/>
              <w:rPr>
                <w:sz w:val="24"/>
                <w:szCs w:val="24"/>
              </w:rPr>
            </w:pPr>
            <w:r w:rsidRPr="00090EEA">
              <w:rPr>
                <w:sz w:val="24"/>
                <w:szCs w:val="24"/>
              </w:rPr>
              <w:t>aggregazione artistica da</w:t>
            </w:r>
          </w:p>
          <w:p w14:paraId="52933821" w14:textId="77777777" w:rsidR="00E91F37" w:rsidRPr="00090EEA" w:rsidRDefault="00232B78" w:rsidP="00904B06">
            <w:pPr>
              <w:pStyle w:val="Paragrafoelenco"/>
              <w:ind w:left="0"/>
              <w:jc w:val="center"/>
              <w:rPr>
                <w:sz w:val="24"/>
                <w:szCs w:val="24"/>
              </w:rPr>
            </w:pPr>
            <w:r w:rsidRPr="00090EEA">
              <w:rPr>
                <w:sz w:val="24"/>
                <w:szCs w:val="24"/>
              </w:rPr>
              <w:t>adibire a Museo del Design.</w:t>
            </w:r>
          </w:p>
        </w:tc>
        <w:tc>
          <w:tcPr>
            <w:tcW w:w="2908" w:type="dxa"/>
          </w:tcPr>
          <w:p w14:paraId="74DD1D28" w14:textId="77777777" w:rsidR="00E91F37" w:rsidRPr="00090EEA" w:rsidRDefault="00904B06" w:rsidP="00CA7496">
            <w:pPr>
              <w:pStyle w:val="Paragrafoelenco"/>
              <w:ind w:left="0"/>
              <w:jc w:val="both"/>
              <w:rPr>
                <w:sz w:val="24"/>
                <w:szCs w:val="24"/>
              </w:rPr>
            </w:pPr>
            <w:r w:rsidRPr="00090EEA">
              <w:rPr>
                <w:sz w:val="24"/>
                <w:szCs w:val="24"/>
              </w:rPr>
              <w:t>€.                                       510.633.</w:t>
            </w:r>
            <w:r w:rsidR="00CA7496">
              <w:rPr>
                <w:sz w:val="24"/>
                <w:szCs w:val="24"/>
              </w:rPr>
              <w:t>00</w:t>
            </w:r>
          </w:p>
        </w:tc>
        <w:tc>
          <w:tcPr>
            <w:tcW w:w="3149" w:type="dxa"/>
          </w:tcPr>
          <w:p w14:paraId="61B47932" w14:textId="77777777" w:rsidR="00090EEA" w:rsidRPr="00090EEA" w:rsidRDefault="00904B06" w:rsidP="00CB7A0B">
            <w:pPr>
              <w:pStyle w:val="Paragrafoelenco"/>
              <w:ind w:left="0"/>
              <w:rPr>
                <w:sz w:val="24"/>
                <w:szCs w:val="24"/>
              </w:rPr>
            </w:pPr>
            <w:r w:rsidRPr="00090EEA">
              <w:rPr>
                <w:sz w:val="24"/>
                <w:szCs w:val="24"/>
              </w:rPr>
              <w:t xml:space="preserve">Progetto Definitivo </w:t>
            </w:r>
          </w:p>
          <w:p w14:paraId="639A6222" w14:textId="77777777" w:rsidR="00E91F37" w:rsidRPr="00090EEA" w:rsidRDefault="00E91F37" w:rsidP="00904B06">
            <w:pPr>
              <w:pStyle w:val="Paragrafoelenc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552142" w14:paraId="26D8E8C6" w14:textId="77777777" w:rsidTr="00C11410">
        <w:tc>
          <w:tcPr>
            <w:tcW w:w="3153" w:type="dxa"/>
          </w:tcPr>
          <w:p w14:paraId="672464D3" w14:textId="77777777" w:rsidR="00552142" w:rsidRPr="00232B78" w:rsidRDefault="00552142" w:rsidP="00090E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Progetto di Mappatura , modellizzazione , ricerca perdite e interventi di </w:t>
            </w:r>
            <w:proofErr w:type="spellStart"/>
            <w:r>
              <w:rPr>
                <w:sz w:val="24"/>
                <w:szCs w:val="24"/>
              </w:rPr>
              <w:t>distrettualizzazione</w:t>
            </w:r>
            <w:proofErr w:type="spellEnd"/>
            <w:r>
              <w:rPr>
                <w:sz w:val="24"/>
                <w:szCs w:val="24"/>
              </w:rPr>
              <w:t xml:space="preserve"> e di manutenzione e ripristino per l’efficientemente delle reti di approvvigionamento idrico </w:t>
            </w:r>
            <w:r>
              <w:rPr>
                <w:sz w:val="24"/>
                <w:szCs w:val="24"/>
              </w:rPr>
              <w:lastRenderedPageBreak/>
              <w:t>nell’area</w:t>
            </w:r>
            <w:r w:rsidR="00697A7A">
              <w:rPr>
                <w:sz w:val="24"/>
                <w:szCs w:val="24"/>
              </w:rPr>
              <w:t xml:space="preserve"> di intervento dei servizi idrici integrati (SII) in gestione in regime di salvaguardia dei consumi delle Madonie </w:t>
            </w:r>
          </w:p>
        </w:tc>
        <w:tc>
          <w:tcPr>
            <w:tcW w:w="2908" w:type="dxa"/>
          </w:tcPr>
          <w:p w14:paraId="7A3CDDCC" w14:textId="77777777" w:rsidR="00552142" w:rsidRDefault="00697A7A" w:rsidP="00904B06">
            <w:pPr>
              <w:pStyle w:val="Paragrafoelenc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€.                                    618.798,00</w:t>
            </w:r>
          </w:p>
        </w:tc>
        <w:tc>
          <w:tcPr>
            <w:tcW w:w="3149" w:type="dxa"/>
          </w:tcPr>
          <w:p w14:paraId="0C15D193" w14:textId="77777777" w:rsidR="006911BD" w:rsidRDefault="00697A7A" w:rsidP="00CB7A0B">
            <w:pPr>
              <w:pStyle w:val="Paragrafoelenc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Progetto </w:t>
            </w:r>
            <w:r w:rsidR="006911BD">
              <w:rPr>
                <w:sz w:val="24"/>
                <w:szCs w:val="24"/>
              </w:rPr>
              <w:t xml:space="preserve">Definitivo </w:t>
            </w:r>
          </w:p>
          <w:p w14:paraId="3C15AE9F" w14:textId="77777777" w:rsidR="00552142" w:rsidRPr="00904B06" w:rsidRDefault="006911BD" w:rsidP="00CB7A0B">
            <w:pPr>
              <w:pStyle w:val="Paragrafoelenco"/>
              <w:ind w:left="0"/>
              <w:rPr>
                <w:sz w:val="24"/>
                <w:szCs w:val="24"/>
              </w:rPr>
            </w:pPr>
            <w:r w:rsidRPr="006911BD">
              <w:rPr>
                <w:i/>
                <w:sz w:val="24"/>
                <w:szCs w:val="24"/>
              </w:rPr>
              <w:t>( PNRR  M2C4-I4.2)</w:t>
            </w:r>
          </w:p>
        </w:tc>
      </w:tr>
    </w:tbl>
    <w:p w14:paraId="6A66B3B1" w14:textId="77777777" w:rsidR="006D747A" w:rsidRDefault="006D747A" w:rsidP="006D747A">
      <w:pPr>
        <w:pStyle w:val="Paragrafoelenco"/>
        <w:ind w:left="426"/>
        <w:jc w:val="both"/>
        <w:rPr>
          <w:sz w:val="24"/>
          <w:szCs w:val="24"/>
        </w:rPr>
      </w:pPr>
    </w:p>
    <w:p w14:paraId="01087D3F" w14:textId="77777777" w:rsidR="00904B06" w:rsidRDefault="00904B06" w:rsidP="006D747A">
      <w:pPr>
        <w:pStyle w:val="Paragrafoelenco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I sopra citati progetti pur essendo alcuni di livello Definitivo e/o Esecutivo non rispondono ai principi del  DNHS richiesti dal PNRR e pertanto dovranno essere adeguati a detti principi, che in linea generale dovranno rispondere a :</w:t>
      </w:r>
    </w:p>
    <w:p w14:paraId="3DB99B99" w14:textId="77777777" w:rsidR="00904B06" w:rsidRPr="00904B06" w:rsidRDefault="00904B06" w:rsidP="00904B06">
      <w:pPr>
        <w:pStyle w:val="Paragrafoelenco"/>
        <w:numPr>
          <w:ilvl w:val="0"/>
          <w:numId w:val="7"/>
        </w:numPr>
        <w:jc w:val="both"/>
        <w:rPr>
          <w:b/>
          <w:sz w:val="24"/>
          <w:szCs w:val="24"/>
        </w:rPr>
      </w:pPr>
      <w:r w:rsidRPr="00904B06">
        <w:rPr>
          <w:b/>
          <w:sz w:val="24"/>
          <w:szCs w:val="24"/>
        </w:rPr>
        <w:t xml:space="preserve">Alla mitigazione dei cambiamenti climatici </w:t>
      </w:r>
      <w:r>
        <w:rPr>
          <w:b/>
          <w:sz w:val="24"/>
          <w:szCs w:val="24"/>
        </w:rPr>
        <w:t xml:space="preserve"> </w:t>
      </w:r>
      <w:r w:rsidRPr="00904B06">
        <w:rPr>
          <w:sz w:val="24"/>
          <w:szCs w:val="24"/>
        </w:rPr>
        <w:t>se porta</w:t>
      </w:r>
      <w:r>
        <w:rPr>
          <w:b/>
          <w:sz w:val="24"/>
          <w:szCs w:val="24"/>
        </w:rPr>
        <w:t xml:space="preserve">  </w:t>
      </w:r>
      <w:r>
        <w:rPr>
          <w:sz w:val="24"/>
          <w:szCs w:val="24"/>
        </w:rPr>
        <w:t xml:space="preserve"> a significative emissioni di gas serra ( GHG);</w:t>
      </w:r>
    </w:p>
    <w:p w14:paraId="149321E4" w14:textId="77777777" w:rsidR="00904B06" w:rsidRPr="00904B06" w:rsidRDefault="00904B06" w:rsidP="00904B06">
      <w:pPr>
        <w:pStyle w:val="Paragrafoelenco"/>
        <w:numPr>
          <w:ilvl w:val="0"/>
          <w:numId w:val="7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All’adattamento ai </w:t>
      </w:r>
      <w:r w:rsidRPr="00904B06">
        <w:rPr>
          <w:b/>
          <w:sz w:val="24"/>
          <w:szCs w:val="24"/>
        </w:rPr>
        <w:t xml:space="preserve">cambiamenti climatici  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 se determina un maggiore impatto negativo del clima attuale e futuro, sull’attività stessa e sulle persone, sulla natura o sui beni;</w:t>
      </w:r>
    </w:p>
    <w:p w14:paraId="6B87D695" w14:textId="77777777" w:rsidR="00A770F8" w:rsidRPr="00A770F8" w:rsidRDefault="00904B06" w:rsidP="00904B06">
      <w:pPr>
        <w:pStyle w:val="Paragrafoelenco"/>
        <w:numPr>
          <w:ilvl w:val="0"/>
          <w:numId w:val="7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All’Economia circolare, </w:t>
      </w:r>
      <w:r>
        <w:rPr>
          <w:sz w:val="24"/>
          <w:szCs w:val="24"/>
        </w:rPr>
        <w:t xml:space="preserve">inclusa , il riutilizzo ed il riciclaggio dei rifiuti, se porta a significative inefficienze </w:t>
      </w:r>
      <w:r w:rsidR="00A770F8">
        <w:rPr>
          <w:sz w:val="24"/>
          <w:szCs w:val="24"/>
        </w:rPr>
        <w:t>nell’utilizzo di materiali recuperati o riciclati, ad incrementi nell’uso diretto o indiretto di risorse naturali, all’incremento significativo di rifiuti, al loro incenerimento o smaltimento, causando danni ambientali significativi a lungo termine;</w:t>
      </w:r>
    </w:p>
    <w:p w14:paraId="553FF928" w14:textId="77777777" w:rsidR="00A770F8" w:rsidRPr="00090EEA" w:rsidRDefault="00A770F8" w:rsidP="00904B06">
      <w:pPr>
        <w:pStyle w:val="Paragrafoelenco"/>
        <w:numPr>
          <w:ilvl w:val="0"/>
          <w:numId w:val="7"/>
        </w:numPr>
        <w:jc w:val="both"/>
        <w:rPr>
          <w:b/>
          <w:sz w:val="24"/>
          <w:szCs w:val="24"/>
        </w:rPr>
      </w:pPr>
      <w:r w:rsidRPr="00090EEA">
        <w:rPr>
          <w:b/>
          <w:sz w:val="24"/>
          <w:szCs w:val="24"/>
        </w:rPr>
        <w:t>Efficientemente energetico ad Emissione zero.</w:t>
      </w:r>
    </w:p>
    <w:p w14:paraId="12464415" w14:textId="77777777" w:rsidR="00904B06" w:rsidRPr="00CB7A0B" w:rsidRDefault="00A770F8" w:rsidP="00A770F8">
      <w:pPr>
        <w:ind w:left="474"/>
        <w:jc w:val="both"/>
        <w:rPr>
          <w:sz w:val="24"/>
          <w:szCs w:val="24"/>
        </w:rPr>
      </w:pPr>
      <w:r w:rsidRPr="00CB7A0B">
        <w:rPr>
          <w:sz w:val="24"/>
          <w:szCs w:val="24"/>
        </w:rPr>
        <w:t xml:space="preserve">Pertanto, limitando l’impegno di risorse economiche, si può pensare di riadeguare tutte le  Progettualità sopra elencate, mediante la </w:t>
      </w:r>
      <w:r w:rsidR="008F560E" w:rsidRPr="00CB7A0B">
        <w:rPr>
          <w:sz w:val="24"/>
          <w:szCs w:val="24"/>
        </w:rPr>
        <w:t>redazione di un livello minimo di progettualità – Progetti di Fattibilità Tecnico Economico ( PFTE).</w:t>
      </w:r>
    </w:p>
    <w:p w14:paraId="2CAE9739" w14:textId="77777777" w:rsidR="008F560E" w:rsidRPr="00CB7A0B" w:rsidRDefault="008F560E" w:rsidP="00A770F8">
      <w:pPr>
        <w:ind w:left="474"/>
        <w:jc w:val="both"/>
        <w:rPr>
          <w:sz w:val="24"/>
          <w:szCs w:val="24"/>
        </w:rPr>
      </w:pPr>
      <w:r w:rsidRPr="00CB7A0B">
        <w:rPr>
          <w:sz w:val="24"/>
          <w:szCs w:val="24"/>
        </w:rPr>
        <w:t>Che consentono di partecipare ai bandi PNRR, programmando l’attività in oggetto nell’anno del triennio 202</w:t>
      </w:r>
      <w:r w:rsidR="000E40E6" w:rsidRPr="00CB7A0B">
        <w:rPr>
          <w:sz w:val="24"/>
          <w:szCs w:val="24"/>
        </w:rPr>
        <w:t>3</w:t>
      </w:r>
      <w:r w:rsidRPr="00CB7A0B">
        <w:rPr>
          <w:sz w:val="24"/>
          <w:szCs w:val="24"/>
        </w:rPr>
        <w:t>/202</w:t>
      </w:r>
      <w:r w:rsidR="000E40E6" w:rsidRPr="00CB7A0B">
        <w:rPr>
          <w:sz w:val="24"/>
          <w:szCs w:val="24"/>
        </w:rPr>
        <w:t>5</w:t>
      </w:r>
      <w:r w:rsidRPr="00CB7A0B">
        <w:rPr>
          <w:sz w:val="24"/>
          <w:szCs w:val="24"/>
        </w:rPr>
        <w:t>.</w:t>
      </w:r>
    </w:p>
    <w:p w14:paraId="40EC2506" w14:textId="77777777" w:rsidR="008F560E" w:rsidRPr="00CB7A0B" w:rsidRDefault="008F560E" w:rsidP="00A770F8">
      <w:pPr>
        <w:ind w:left="474"/>
        <w:jc w:val="both"/>
        <w:rPr>
          <w:sz w:val="24"/>
          <w:szCs w:val="24"/>
        </w:rPr>
      </w:pPr>
      <w:r w:rsidRPr="00CB7A0B">
        <w:rPr>
          <w:sz w:val="24"/>
          <w:szCs w:val="24"/>
        </w:rPr>
        <w:t>Gli importi medi stimati per la redazione dei citati progetti, sul mercato si attiene intorno a 5.000,00 lordi, a fronte di parcelle professionali di circa 12.000 – 17.000 euro, così come già indicato e richiesto nella Nota Prot. 1112 del 31/01/2022, ed in particolare con l’assegnazione  di circa €. 24.000,00, ad integrare a questo già stanziamento nel Bilancio di Previsione.</w:t>
      </w:r>
    </w:p>
    <w:p w14:paraId="3E551D50" w14:textId="77777777" w:rsidR="00426AFF" w:rsidRDefault="00426AFF" w:rsidP="00C11410">
      <w:pPr>
        <w:ind w:left="47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E’ evidente che, l’assegnazione di ulteriore risorse economiche e l’Implementazione di una TASK FORCE è il 1° passo per avviare puntuali e preparati all’appuntamento con le risorse in avvio ai comuni, concentrando buone parti delle risorse del Bilancio comunale per redigere e adeguare le progettualità esistenti, ai principi del PNRR e dei Fondi </w:t>
      </w:r>
      <w:r w:rsidR="00016257">
        <w:rPr>
          <w:sz w:val="24"/>
          <w:szCs w:val="24"/>
        </w:rPr>
        <w:t>Strutturali</w:t>
      </w:r>
      <w:r>
        <w:rPr>
          <w:sz w:val="24"/>
          <w:szCs w:val="24"/>
        </w:rPr>
        <w:t>.</w:t>
      </w:r>
    </w:p>
    <w:p w14:paraId="62526080" w14:textId="77777777" w:rsidR="00426AFF" w:rsidRDefault="00426AFF" w:rsidP="00C11410">
      <w:pPr>
        <w:ind w:left="47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E’ evidente altresì che, le priorità sulla progettualità di avviare, saranno richieste dall’Amministrazione Comunale. </w:t>
      </w:r>
    </w:p>
    <w:p w14:paraId="0D4CF18F" w14:textId="77777777" w:rsidR="00487036" w:rsidRPr="00487036" w:rsidRDefault="00487036" w:rsidP="00487036">
      <w:pPr>
        <w:pStyle w:val="Testo9"/>
        <w:ind w:firstLine="425"/>
        <w:jc w:val="left"/>
        <w:rPr>
          <w:rFonts w:ascii="Calibri" w:hAnsi="Calibri"/>
          <w:sz w:val="20"/>
        </w:rPr>
      </w:pPr>
      <w:r w:rsidRPr="00487036">
        <w:rPr>
          <w:rFonts w:ascii="Calibri" w:hAnsi="Calibri"/>
          <w:sz w:val="20"/>
        </w:rPr>
        <w:t xml:space="preserve">                                                              </w:t>
      </w:r>
    </w:p>
    <w:p w14:paraId="5BDBB35E" w14:textId="77777777" w:rsidR="00487036" w:rsidRPr="00487036" w:rsidRDefault="00487036" w:rsidP="00487036">
      <w:pPr>
        <w:pStyle w:val="Testo9"/>
        <w:ind w:firstLine="425"/>
        <w:jc w:val="left"/>
        <w:rPr>
          <w:rFonts w:ascii="Calibri" w:hAnsi="Calibri"/>
          <w:sz w:val="20"/>
        </w:rPr>
      </w:pPr>
      <w:r w:rsidRPr="00487036">
        <w:rPr>
          <w:rFonts w:ascii="Calibri" w:eastAsia="Arial Unicode MS" w:hAnsi="Calibri"/>
          <w:b/>
          <w:sz w:val="20"/>
          <w:lang w:eastAsia="zh-CN"/>
        </w:rPr>
        <w:t xml:space="preserve">                                                                     </w:t>
      </w:r>
      <w:r>
        <w:rPr>
          <w:rFonts w:ascii="Calibri" w:eastAsia="Arial Unicode MS" w:hAnsi="Calibri"/>
          <w:b/>
          <w:sz w:val="20"/>
          <w:lang w:eastAsia="zh-CN"/>
        </w:rPr>
        <w:t xml:space="preserve">                        </w:t>
      </w:r>
      <w:r w:rsidRPr="00487036">
        <w:rPr>
          <w:rFonts w:ascii="Calibri" w:eastAsia="Arial Unicode MS" w:hAnsi="Calibri"/>
          <w:b/>
          <w:sz w:val="20"/>
          <w:lang w:eastAsia="zh-CN"/>
        </w:rPr>
        <w:t xml:space="preserve"> </w:t>
      </w:r>
      <w:r>
        <w:rPr>
          <w:rFonts w:ascii="Calibri" w:eastAsia="Arial Unicode MS" w:hAnsi="Calibri"/>
          <w:b/>
          <w:sz w:val="20"/>
          <w:lang w:eastAsia="zh-CN"/>
        </w:rPr>
        <w:t xml:space="preserve">    </w:t>
      </w:r>
      <w:r w:rsidRPr="00487036">
        <w:rPr>
          <w:rFonts w:ascii="Calibri" w:eastAsia="Arial Unicode MS" w:hAnsi="Calibri"/>
          <w:b/>
          <w:sz w:val="20"/>
          <w:lang w:eastAsia="zh-CN"/>
        </w:rPr>
        <w:t xml:space="preserve">  IL RESP. DELL’AREA LL.PP. E AMBIENTE - URBANISTICA</w:t>
      </w:r>
    </w:p>
    <w:p w14:paraId="167D14BD" w14:textId="77777777" w:rsidR="00487036" w:rsidRPr="00487036" w:rsidRDefault="00487036" w:rsidP="00487036">
      <w:pPr>
        <w:suppressAutoHyphens/>
        <w:ind w:left="3540" w:firstLine="708"/>
        <w:rPr>
          <w:sz w:val="20"/>
          <w:szCs w:val="20"/>
        </w:rPr>
      </w:pPr>
      <w:r w:rsidRPr="00487036">
        <w:rPr>
          <w:rFonts w:eastAsia="Arial"/>
          <w:b/>
          <w:sz w:val="20"/>
          <w:szCs w:val="20"/>
          <w:lang w:eastAsia="zh-CN"/>
        </w:rPr>
        <w:t xml:space="preserve">                         </w:t>
      </w:r>
      <w:r>
        <w:rPr>
          <w:rFonts w:eastAsia="Arial"/>
          <w:b/>
          <w:sz w:val="20"/>
          <w:szCs w:val="20"/>
          <w:lang w:eastAsia="zh-CN"/>
        </w:rPr>
        <w:t xml:space="preserve">                                         </w:t>
      </w:r>
      <w:r w:rsidRPr="00487036">
        <w:rPr>
          <w:rFonts w:eastAsia="Arial"/>
          <w:b/>
          <w:sz w:val="20"/>
          <w:szCs w:val="20"/>
          <w:lang w:eastAsia="zh-CN"/>
        </w:rPr>
        <w:t xml:space="preserve"> </w:t>
      </w:r>
      <w:r w:rsidR="00655EA0">
        <w:rPr>
          <w:rFonts w:eastAsia="Arial"/>
          <w:b/>
          <w:sz w:val="20"/>
          <w:szCs w:val="20"/>
          <w:lang w:eastAsia="zh-CN"/>
        </w:rPr>
        <w:t xml:space="preserve">F.to </w:t>
      </w:r>
      <w:r w:rsidRPr="00487036">
        <w:rPr>
          <w:rFonts w:eastAsia="Arial Unicode MS"/>
          <w:i/>
          <w:sz w:val="20"/>
          <w:szCs w:val="20"/>
          <w:lang w:eastAsia="zh-CN"/>
        </w:rPr>
        <w:t>Ing. Santina Maria Franca Meli</w:t>
      </w:r>
    </w:p>
    <w:p w14:paraId="5791463D" w14:textId="77777777" w:rsidR="00487036" w:rsidRPr="00E9330D" w:rsidRDefault="00487036" w:rsidP="00426AFF">
      <w:pPr>
        <w:pStyle w:val="Paragrafoelenco"/>
        <w:ind w:left="834"/>
        <w:jc w:val="both"/>
        <w:rPr>
          <w:sz w:val="24"/>
          <w:szCs w:val="24"/>
        </w:rPr>
      </w:pPr>
    </w:p>
    <w:sectPr w:rsidR="00487036" w:rsidRPr="00E9330D" w:rsidSect="00C11410"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tisSerif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Roboto-Bold">
    <w:altName w:val="Times New Roman"/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0F078EF"/>
    <w:multiLevelType w:val="hybridMultilevel"/>
    <w:tmpl w:val="84C62DAE"/>
    <w:lvl w:ilvl="0" w:tplc="0410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2" w15:restartNumberingAfterBreak="0">
    <w:nsid w:val="22072253"/>
    <w:multiLevelType w:val="hybridMultilevel"/>
    <w:tmpl w:val="B04E24C8"/>
    <w:lvl w:ilvl="0" w:tplc="1488ED14">
      <w:numFmt w:val="bullet"/>
      <w:lvlText w:val="-"/>
      <w:lvlJc w:val="left"/>
      <w:pPr>
        <w:ind w:left="2345" w:hanging="360"/>
      </w:pPr>
      <w:rPr>
        <w:rFonts w:ascii="Calibri" w:eastAsiaTheme="minorHAnsi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3" w15:restartNumberingAfterBreak="0">
    <w:nsid w:val="3121040A"/>
    <w:multiLevelType w:val="hybridMultilevel"/>
    <w:tmpl w:val="D51E6AB8"/>
    <w:lvl w:ilvl="0" w:tplc="0410000F">
      <w:start w:val="1"/>
      <w:numFmt w:val="decimal"/>
      <w:lvlText w:val="%1."/>
      <w:lvlJc w:val="left"/>
      <w:pPr>
        <w:ind w:left="1200" w:hanging="360"/>
      </w:pPr>
    </w:lvl>
    <w:lvl w:ilvl="1" w:tplc="04100019" w:tentative="1">
      <w:start w:val="1"/>
      <w:numFmt w:val="lowerLetter"/>
      <w:lvlText w:val="%2."/>
      <w:lvlJc w:val="left"/>
      <w:pPr>
        <w:ind w:left="1920" w:hanging="360"/>
      </w:pPr>
    </w:lvl>
    <w:lvl w:ilvl="2" w:tplc="0410001B" w:tentative="1">
      <w:start w:val="1"/>
      <w:numFmt w:val="lowerRoman"/>
      <w:lvlText w:val="%3."/>
      <w:lvlJc w:val="right"/>
      <w:pPr>
        <w:ind w:left="2640" w:hanging="180"/>
      </w:pPr>
    </w:lvl>
    <w:lvl w:ilvl="3" w:tplc="0410000F" w:tentative="1">
      <w:start w:val="1"/>
      <w:numFmt w:val="decimal"/>
      <w:lvlText w:val="%4."/>
      <w:lvlJc w:val="left"/>
      <w:pPr>
        <w:ind w:left="3360" w:hanging="360"/>
      </w:pPr>
    </w:lvl>
    <w:lvl w:ilvl="4" w:tplc="04100019" w:tentative="1">
      <w:start w:val="1"/>
      <w:numFmt w:val="lowerLetter"/>
      <w:lvlText w:val="%5."/>
      <w:lvlJc w:val="left"/>
      <w:pPr>
        <w:ind w:left="4080" w:hanging="360"/>
      </w:pPr>
    </w:lvl>
    <w:lvl w:ilvl="5" w:tplc="0410001B" w:tentative="1">
      <w:start w:val="1"/>
      <w:numFmt w:val="lowerRoman"/>
      <w:lvlText w:val="%6."/>
      <w:lvlJc w:val="right"/>
      <w:pPr>
        <w:ind w:left="4800" w:hanging="180"/>
      </w:pPr>
    </w:lvl>
    <w:lvl w:ilvl="6" w:tplc="0410000F" w:tentative="1">
      <w:start w:val="1"/>
      <w:numFmt w:val="decimal"/>
      <w:lvlText w:val="%7."/>
      <w:lvlJc w:val="left"/>
      <w:pPr>
        <w:ind w:left="5520" w:hanging="360"/>
      </w:pPr>
    </w:lvl>
    <w:lvl w:ilvl="7" w:tplc="04100019" w:tentative="1">
      <w:start w:val="1"/>
      <w:numFmt w:val="lowerLetter"/>
      <w:lvlText w:val="%8."/>
      <w:lvlJc w:val="left"/>
      <w:pPr>
        <w:ind w:left="6240" w:hanging="360"/>
      </w:pPr>
    </w:lvl>
    <w:lvl w:ilvl="8" w:tplc="0410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4" w15:restartNumberingAfterBreak="0">
    <w:nsid w:val="318A25E7"/>
    <w:multiLevelType w:val="hybridMultilevel"/>
    <w:tmpl w:val="90DA84B6"/>
    <w:lvl w:ilvl="0" w:tplc="0410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5" w15:restartNumberingAfterBreak="0">
    <w:nsid w:val="403151B6"/>
    <w:multiLevelType w:val="hybridMultilevel"/>
    <w:tmpl w:val="8990FB74"/>
    <w:lvl w:ilvl="0" w:tplc="2A80BE50">
      <w:start w:val="1"/>
      <w:numFmt w:val="decimal"/>
      <w:lvlText w:val="%1-"/>
      <w:lvlJc w:val="left"/>
      <w:pPr>
        <w:ind w:left="83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54" w:hanging="360"/>
      </w:pPr>
    </w:lvl>
    <w:lvl w:ilvl="2" w:tplc="0410001B" w:tentative="1">
      <w:start w:val="1"/>
      <w:numFmt w:val="lowerRoman"/>
      <w:lvlText w:val="%3."/>
      <w:lvlJc w:val="right"/>
      <w:pPr>
        <w:ind w:left="2274" w:hanging="180"/>
      </w:pPr>
    </w:lvl>
    <w:lvl w:ilvl="3" w:tplc="0410000F" w:tentative="1">
      <w:start w:val="1"/>
      <w:numFmt w:val="decimal"/>
      <w:lvlText w:val="%4."/>
      <w:lvlJc w:val="left"/>
      <w:pPr>
        <w:ind w:left="2994" w:hanging="360"/>
      </w:pPr>
    </w:lvl>
    <w:lvl w:ilvl="4" w:tplc="04100019" w:tentative="1">
      <w:start w:val="1"/>
      <w:numFmt w:val="lowerLetter"/>
      <w:lvlText w:val="%5."/>
      <w:lvlJc w:val="left"/>
      <w:pPr>
        <w:ind w:left="3714" w:hanging="360"/>
      </w:pPr>
    </w:lvl>
    <w:lvl w:ilvl="5" w:tplc="0410001B" w:tentative="1">
      <w:start w:val="1"/>
      <w:numFmt w:val="lowerRoman"/>
      <w:lvlText w:val="%6."/>
      <w:lvlJc w:val="right"/>
      <w:pPr>
        <w:ind w:left="4434" w:hanging="180"/>
      </w:pPr>
    </w:lvl>
    <w:lvl w:ilvl="6" w:tplc="0410000F" w:tentative="1">
      <w:start w:val="1"/>
      <w:numFmt w:val="decimal"/>
      <w:lvlText w:val="%7."/>
      <w:lvlJc w:val="left"/>
      <w:pPr>
        <w:ind w:left="5154" w:hanging="360"/>
      </w:pPr>
    </w:lvl>
    <w:lvl w:ilvl="7" w:tplc="04100019" w:tentative="1">
      <w:start w:val="1"/>
      <w:numFmt w:val="lowerLetter"/>
      <w:lvlText w:val="%8."/>
      <w:lvlJc w:val="left"/>
      <w:pPr>
        <w:ind w:left="5874" w:hanging="360"/>
      </w:pPr>
    </w:lvl>
    <w:lvl w:ilvl="8" w:tplc="0410001B" w:tentative="1">
      <w:start w:val="1"/>
      <w:numFmt w:val="lowerRoman"/>
      <w:lvlText w:val="%9."/>
      <w:lvlJc w:val="right"/>
      <w:pPr>
        <w:ind w:left="6594" w:hanging="180"/>
      </w:pPr>
    </w:lvl>
  </w:abstractNum>
  <w:abstractNum w:abstractNumId="6" w15:restartNumberingAfterBreak="0">
    <w:nsid w:val="40BC28E3"/>
    <w:multiLevelType w:val="hybridMultilevel"/>
    <w:tmpl w:val="6D667868"/>
    <w:lvl w:ilvl="0" w:tplc="67300A7A">
      <w:start w:val="1"/>
      <w:numFmt w:val="decimal"/>
      <w:lvlText w:val="%1."/>
      <w:lvlJc w:val="left"/>
      <w:pPr>
        <w:ind w:left="83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54" w:hanging="360"/>
      </w:pPr>
    </w:lvl>
    <w:lvl w:ilvl="2" w:tplc="0410001B" w:tentative="1">
      <w:start w:val="1"/>
      <w:numFmt w:val="lowerRoman"/>
      <w:lvlText w:val="%3."/>
      <w:lvlJc w:val="right"/>
      <w:pPr>
        <w:ind w:left="2274" w:hanging="180"/>
      </w:pPr>
    </w:lvl>
    <w:lvl w:ilvl="3" w:tplc="0410000F" w:tentative="1">
      <w:start w:val="1"/>
      <w:numFmt w:val="decimal"/>
      <w:lvlText w:val="%4."/>
      <w:lvlJc w:val="left"/>
      <w:pPr>
        <w:ind w:left="2994" w:hanging="360"/>
      </w:pPr>
    </w:lvl>
    <w:lvl w:ilvl="4" w:tplc="04100019" w:tentative="1">
      <w:start w:val="1"/>
      <w:numFmt w:val="lowerLetter"/>
      <w:lvlText w:val="%5."/>
      <w:lvlJc w:val="left"/>
      <w:pPr>
        <w:ind w:left="3714" w:hanging="360"/>
      </w:pPr>
    </w:lvl>
    <w:lvl w:ilvl="5" w:tplc="0410001B" w:tentative="1">
      <w:start w:val="1"/>
      <w:numFmt w:val="lowerRoman"/>
      <w:lvlText w:val="%6."/>
      <w:lvlJc w:val="right"/>
      <w:pPr>
        <w:ind w:left="4434" w:hanging="180"/>
      </w:pPr>
    </w:lvl>
    <w:lvl w:ilvl="6" w:tplc="0410000F" w:tentative="1">
      <w:start w:val="1"/>
      <w:numFmt w:val="decimal"/>
      <w:lvlText w:val="%7."/>
      <w:lvlJc w:val="left"/>
      <w:pPr>
        <w:ind w:left="5154" w:hanging="360"/>
      </w:pPr>
    </w:lvl>
    <w:lvl w:ilvl="7" w:tplc="04100019" w:tentative="1">
      <w:start w:val="1"/>
      <w:numFmt w:val="lowerLetter"/>
      <w:lvlText w:val="%8."/>
      <w:lvlJc w:val="left"/>
      <w:pPr>
        <w:ind w:left="5874" w:hanging="360"/>
      </w:pPr>
    </w:lvl>
    <w:lvl w:ilvl="8" w:tplc="0410001B" w:tentative="1">
      <w:start w:val="1"/>
      <w:numFmt w:val="lowerRoman"/>
      <w:lvlText w:val="%9."/>
      <w:lvlJc w:val="right"/>
      <w:pPr>
        <w:ind w:left="6594" w:hanging="180"/>
      </w:pPr>
    </w:lvl>
  </w:abstractNum>
  <w:abstractNum w:abstractNumId="7" w15:restartNumberingAfterBreak="0">
    <w:nsid w:val="59056FF5"/>
    <w:multiLevelType w:val="hybridMultilevel"/>
    <w:tmpl w:val="CD8E572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6031332">
    <w:abstractNumId w:val="7"/>
  </w:num>
  <w:num w:numId="2" w16cid:durableId="1403329565">
    <w:abstractNumId w:val="0"/>
  </w:num>
  <w:num w:numId="3" w16cid:durableId="231046663">
    <w:abstractNumId w:val="3"/>
  </w:num>
  <w:num w:numId="4" w16cid:durableId="1983919899">
    <w:abstractNumId w:val="4"/>
  </w:num>
  <w:num w:numId="5" w16cid:durableId="835994957">
    <w:abstractNumId w:val="1"/>
  </w:num>
  <w:num w:numId="6" w16cid:durableId="1209803689">
    <w:abstractNumId w:val="2"/>
  </w:num>
  <w:num w:numId="7" w16cid:durableId="723064910">
    <w:abstractNumId w:val="6"/>
  </w:num>
  <w:num w:numId="8" w16cid:durableId="2567969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5302"/>
    <w:rsid w:val="00016257"/>
    <w:rsid w:val="0006380D"/>
    <w:rsid w:val="00065F35"/>
    <w:rsid w:val="00090EEA"/>
    <w:rsid w:val="000C5C26"/>
    <w:rsid w:val="000E40E6"/>
    <w:rsid w:val="00220EB1"/>
    <w:rsid w:val="00232B78"/>
    <w:rsid w:val="00234FC5"/>
    <w:rsid w:val="00271FA4"/>
    <w:rsid w:val="0031232F"/>
    <w:rsid w:val="003F0A5A"/>
    <w:rsid w:val="00426AFF"/>
    <w:rsid w:val="00487036"/>
    <w:rsid w:val="00490D35"/>
    <w:rsid w:val="004D1A17"/>
    <w:rsid w:val="00552142"/>
    <w:rsid w:val="00584614"/>
    <w:rsid w:val="005E11FC"/>
    <w:rsid w:val="00655EA0"/>
    <w:rsid w:val="006911BD"/>
    <w:rsid w:val="00697A7A"/>
    <w:rsid w:val="006D747A"/>
    <w:rsid w:val="00751D54"/>
    <w:rsid w:val="0075508E"/>
    <w:rsid w:val="007A53FF"/>
    <w:rsid w:val="007D47E9"/>
    <w:rsid w:val="00856792"/>
    <w:rsid w:val="00895F17"/>
    <w:rsid w:val="008E317A"/>
    <w:rsid w:val="008F560E"/>
    <w:rsid w:val="008F6DE8"/>
    <w:rsid w:val="00904B06"/>
    <w:rsid w:val="00952A22"/>
    <w:rsid w:val="00A25165"/>
    <w:rsid w:val="00A35151"/>
    <w:rsid w:val="00A37057"/>
    <w:rsid w:val="00A46072"/>
    <w:rsid w:val="00A770F8"/>
    <w:rsid w:val="00B15302"/>
    <w:rsid w:val="00B77C33"/>
    <w:rsid w:val="00BD3216"/>
    <w:rsid w:val="00C11410"/>
    <w:rsid w:val="00C64C50"/>
    <w:rsid w:val="00C95388"/>
    <w:rsid w:val="00CA0EAE"/>
    <w:rsid w:val="00CA7496"/>
    <w:rsid w:val="00CB7A0B"/>
    <w:rsid w:val="00D007A8"/>
    <w:rsid w:val="00D03EED"/>
    <w:rsid w:val="00DB2D35"/>
    <w:rsid w:val="00E12656"/>
    <w:rsid w:val="00E500C0"/>
    <w:rsid w:val="00E71B98"/>
    <w:rsid w:val="00E87806"/>
    <w:rsid w:val="00E91F37"/>
    <w:rsid w:val="00E9330D"/>
    <w:rsid w:val="00EA2553"/>
    <w:rsid w:val="00F1216C"/>
    <w:rsid w:val="00F825A5"/>
    <w:rsid w:val="00FB1855"/>
    <w:rsid w:val="00FC748E"/>
    <w:rsid w:val="00FE7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31709"/>
  <w15:docId w15:val="{384FA407-C285-4D04-979F-FD9F795C7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="RotisSerif"/>
        <w:spacing w:val="-15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C5C2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51D54"/>
    <w:pPr>
      <w:ind w:left="720"/>
      <w:contextualSpacing/>
    </w:pPr>
  </w:style>
  <w:style w:type="paragraph" w:customStyle="1" w:styleId="WW-BodyText21">
    <w:name w:val="WW-Body Text 21"/>
    <w:basedOn w:val="Normale"/>
    <w:rsid w:val="00751D54"/>
    <w:pPr>
      <w:tabs>
        <w:tab w:val="left" w:pos="4536"/>
      </w:tabs>
      <w:spacing w:after="0" w:line="360" w:lineRule="atLeast"/>
      <w:jc w:val="center"/>
    </w:pPr>
    <w:rPr>
      <w:rFonts w:ascii="Times New Roman" w:eastAsia="Times New Roman" w:hAnsi="Times New Roman" w:cs="Times New Roman"/>
      <w:spacing w:val="0"/>
      <w:sz w:val="24"/>
      <w:szCs w:val="20"/>
      <w:lang w:eastAsia="zh-CN"/>
    </w:rPr>
  </w:style>
  <w:style w:type="character" w:styleId="Enfasigrassetto">
    <w:name w:val="Strong"/>
    <w:basedOn w:val="Carpredefinitoparagrafo"/>
    <w:uiPriority w:val="22"/>
    <w:qFormat/>
    <w:rsid w:val="0075508E"/>
    <w:rPr>
      <w:b/>
      <w:bCs/>
    </w:rPr>
  </w:style>
  <w:style w:type="paragraph" w:styleId="NormaleWeb">
    <w:name w:val="Normal (Web)"/>
    <w:basedOn w:val="Normale"/>
    <w:uiPriority w:val="99"/>
    <w:semiHidden/>
    <w:unhideWhenUsed/>
    <w:rsid w:val="00FC74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6D74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sto9">
    <w:name w:val="Testo9"/>
    <w:rsid w:val="00487036"/>
    <w:pPr>
      <w:spacing w:after="0" w:line="214" w:lineRule="atLeast"/>
      <w:jc w:val="both"/>
    </w:pPr>
    <w:rPr>
      <w:rFonts w:ascii="Times New Roman" w:eastAsia="Times New Roman" w:hAnsi="Times New Roman" w:cs="Times New Roman"/>
      <w:color w:val="000000"/>
      <w:spacing w:val="0"/>
      <w:sz w:val="18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1919</Words>
  <Characters>10943</Characters>
  <Application>Microsoft Office Word</Application>
  <DocSecurity>0</DocSecurity>
  <Lines>91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mariella</dc:creator>
  <cp:lastModifiedBy>Affari Generali</cp:lastModifiedBy>
  <cp:revision>2</cp:revision>
  <cp:lastPrinted>2023-02-07T09:41:00Z</cp:lastPrinted>
  <dcterms:created xsi:type="dcterms:W3CDTF">2023-05-05T10:31:00Z</dcterms:created>
  <dcterms:modified xsi:type="dcterms:W3CDTF">2023-05-05T10:31:00Z</dcterms:modified>
</cp:coreProperties>
</file>